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603C" w14:textId="77777777" w:rsidR="00B15C52" w:rsidRPr="005A615D" w:rsidRDefault="00B15C52" w:rsidP="00B15C52">
      <w:pPr>
        <w:pStyle w:val="3"/>
        <w:jc w:val="right"/>
        <w:rPr>
          <w:sz w:val="28"/>
          <w:szCs w:val="28"/>
        </w:rPr>
      </w:pPr>
      <w:r w:rsidRPr="005A615D">
        <w:rPr>
          <w:sz w:val="28"/>
          <w:szCs w:val="28"/>
        </w:rPr>
        <w:t>ПРОЕКТ</w:t>
      </w:r>
    </w:p>
    <w:p w14:paraId="2447B790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0827F1E" wp14:editId="39538D9C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9DA03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0DA8F8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17D996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02F868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06801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2A70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16EDDDDB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64E423" w14:textId="77777777" w:rsidR="008D641A" w:rsidRDefault="008D641A" w:rsidP="005C5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52"/>
        <w:gridCol w:w="317"/>
        <w:gridCol w:w="2835"/>
        <w:gridCol w:w="3827"/>
      </w:tblGrid>
      <w:tr w:rsidR="008D641A" w:rsidRPr="00CE69E8" w14:paraId="085A1F77" w14:textId="77777777" w:rsidTr="005C59CC">
        <w:trPr>
          <w:trHeight w:val="623"/>
        </w:trPr>
        <w:tc>
          <w:tcPr>
            <w:tcW w:w="3052" w:type="dxa"/>
          </w:tcPr>
          <w:p w14:paraId="3F90FAC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1FCB0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152" w:type="dxa"/>
            <w:gridSpan w:val="2"/>
          </w:tcPr>
          <w:p w14:paraId="5977B597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E50E6" w14:textId="0F865938" w:rsidR="008D641A" w:rsidRPr="00CE69E8" w:rsidRDefault="005C59CC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827" w:type="dxa"/>
          </w:tcPr>
          <w:p w14:paraId="68F268BC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8E4B1" w14:textId="77777777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FC4270" w14:paraId="5D608827" w14:textId="77777777" w:rsidTr="005C59CC">
        <w:trPr>
          <w:trHeight w:val="952"/>
        </w:trPr>
        <w:tc>
          <w:tcPr>
            <w:tcW w:w="3369" w:type="dxa"/>
            <w:gridSpan w:val="2"/>
          </w:tcPr>
          <w:p w14:paraId="0475BE73" w14:textId="77777777" w:rsidR="00C06418" w:rsidRPr="00FC4270" w:rsidRDefault="00C06418" w:rsidP="00F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7E751" w14:textId="77777777" w:rsidR="00885814" w:rsidRPr="00FC4270" w:rsidRDefault="003F4F48" w:rsidP="00FC427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исполнении бюджета Бычковского</w:t>
            </w:r>
            <w:r w:rsidR="00FC4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4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 Большеулуйского района</w:t>
            </w:r>
            <w:r w:rsidR="00FC4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4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2025 год </w:t>
            </w:r>
          </w:p>
          <w:p w14:paraId="1411E858" w14:textId="77777777" w:rsidR="00CE69E8" w:rsidRPr="00FC4270" w:rsidRDefault="00854E5E" w:rsidP="00F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0E0B2A40" w14:textId="77777777" w:rsidR="00CE69E8" w:rsidRPr="00FC4270" w:rsidRDefault="00CE69E8" w:rsidP="00F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872195" w14:textId="4AEBFB64" w:rsidR="00CE69E8" w:rsidRPr="00FC4270" w:rsidRDefault="00CE69E8" w:rsidP="005C5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70">
        <w:rPr>
          <w:rFonts w:ascii="Times New Roman" w:hAnsi="Times New Roman" w:cs="Times New Roman"/>
          <w:sz w:val="28"/>
          <w:szCs w:val="28"/>
        </w:rPr>
        <w:t xml:space="preserve"> </w:t>
      </w:r>
      <w:r w:rsidR="00AA7224" w:rsidRPr="00FC42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A615D" w:rsidRPr="00FC4270">
        <w:rPr>
          <w:rFonts w:ascii="Times New Roman" w:hAnsi="Times New Roman" w:cs="Times New Roman"/>
          <w:sz w:val="28"/>
          <w:szCs w:val="28"/>
        </w:rPr>
        <w:t xml:space="preserve">с </w:t>
      </w:r>
      <w:r w:rsidR="00AA7224" w:rsidRPr="00FC4270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5C59CC">
        <w:rPr>
          <w:rFonts w:ascii="Times New Roman" w:hAnsi="Times New Roman" w:cs="Times New Roman"/>
          <w:sz w:val="28"/>
          <w:szCs w:val="28"/>
        </w:rPr>
        <w:t xml:space="preserve">       </w:t>
      </w:r>
      <w:r w:rsidR="00AA7224" w:rsidRPr="00FC4270">
        <w:rPr>
          <w:rFonts w:ascii="Times New Roman" w:hAnsi="Times New Roman" w:cs="Times New Roman"/>
          <w:sz w:val="28"/>
          <w:szCs w:val="28"/>
        </w:rPr>
        <w:t xml:space="preserve">8, 16, 32 Устава Ачинского муниципального округа, принимая во внимание решение Ачинского окружного Совета депутатов от 26.12.2025 № 8-111р </w:t>
      </w:r>
      <w:r w:rsidR="005C59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7224" w:rsidRPr="00FC4270">
        <w:rPr>
          <w:rFonts w:ascii="Times New Roman" w:hAnsi="Times New Roman" w:cs="Times New Roman"/>
          <w:sz w:val="28"/>
          <w:szCs w:val="28"/>
        </w:rPr>
        <w:t>«</w:t>
      </w:r>
      <w:r w:rsidR="00AA7224" w:rsidRPr="00FC4270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="00AA7224" w:rsidRPr="00FC4270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03202EDE" w14:textId="77777777" w:rsidR="00A44E00" w:rsidRPr="00FC4270" w:rsidRDefault="00A44E00" w:rsidP="005C5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2B70B" w14:textId="77777777" w:rsidR="003F4F48" w:rsidRPr="00FC4270" w:rsidRDefault="003F4F48" w:rsidP="005C59C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</w:t>
      </w:r>
      <w:r w:rsidR="005A615D"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отчет об исполнении бюджета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Бычковского сельсовета Большеулуйского района</w:t>
      </w:r>
      <w:r w:rsidR="005A615D"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год, в том числе: </w:t>
      </w:r>
    </w:p>
    <w:p w14:paraId="3D4833FB" w14:textId="77777777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исполнение бюджета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Бычковского сельсовета Большеулуйского района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27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C4270">
        <w:rPr>
          <w:rFonts w:ascii="Times New Roman" w:eastAsia="Calibri" w:hAnsi="Times New Roman" w:cs="Times New Roman"/>
          <w:sz w:val="28"/>
          <w:szCs w:val="28"/>
        </w:rPr>
        <w:t>по доходам в сумме 6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Calibri" w:hAnsi="Times New Roman" w:cs="Times New Roman"/>
          <w:sz w:val="28"/>
          <w:szCs w:val="28"/>
        </w:rPr>
        <w:t>967,4 тыс.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Calibri" w:hAnsi="Times New Roman" w:cs="Times New Roman"/>
          <w:sz w:val="28"/>
          <w:szCs w:val="28"/>
        </w:rPr>
        <w:t>рублей и расходам в сумме 8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Calibri" w:hAnsi="Times New Roman" w:cs="Times New Roman"/>
          <w:sz w:val="28"/>
          <w:szCs w:val="28"/>
        </w:rPr>
        <w:t>249,3 тыс.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0AAFFF04" w14:textId="07E6BACB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270">
        <w:rPr>
          <w:rFonts w:ascii="Times New Roman" w:eastAsia="Calibri" w:hAnsi="Times New Roman" w:cs="Times New Roman"/>
          <w:sz w:val="28"/>
          <w:szCs w:val="28"/>
        </w:rPr>
        <w:t>исполнение бюджета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Бычковского сельсовета Большеулуйского района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27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C4270">
        <w:rPr>
          <w:rFonts w:ascii="Times New Roman" w:eastAsia="Calibri" w:hAnsi="Times New Roman" w:cs="Times New Roman"/>
          <w:sz w:val="28"/>
          <w:szCs w:val="28"/>
        </w:rPr>
        <w:t>с превышением расходов над доходами в сумме 1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Calibri" w:hAnsi="Times New Roman" w:cs="Times New Roman"/>
          <w:sz w:val="28"/>
          <w:szCs w:val="28"/>
        </w:rPr>
        <w:t>281,9 тыс.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рублей;        </w:t>
      </w:r>
    </w:p>
    <w:p w14:paraId="1CD6E90A" w14:textId="77777777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270">
        <w:rPr>
          <w:rFonts w:ascii="Times New Roman" w:eastAsia="Calibri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FC4270" w:rsidRPr="00FC4270">
        <w:t xml:space="preserve"> </w:t>
      </w:r>
      <w:r w:rsidR="00FC4270" w:rsidRPr="00FC4270">
        <w:rPr>
          <w:rFonts w:ascii="Times New Roman" w:eastAsia="Calibri" w:hAnsi="Times New Roman" w:cs="Times New Roman"/>
          <w:sz w:val="28"/>
          <w:szCs w:val="28"/>
        </w:rPr>
        <w:t>Бычковского сельсовета Большеулуйского района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 за 2025 год в сумме 1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Calibri" w:hAnsi="Times New Roman" w:cs="Times New Roman"/>
          <w:sz w:val="28"/>
          <w:szCs w:val="28"/>
        </w:rPr>
        <w:t>281,9 тыс.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14:paraId="7BB6DB07" w14:textId="77777777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FD96CD" w14:textId="77777777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Бычковского сельсовета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 за 2025 год со следующими показателями:</w:t>
      </w:r>
    </w:p>
    <w:p w14:paraId="094C6BEE" w14:textId="77777777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5A615D"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Бычковского сельсовета </w:t>
      </w:r>
      <w:r w:rsid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</w:t>
      </w:r>
      <w:r w:rsidRPr="00FC4270">
        <w:rPr>
          <w:rFonts w:ascii="Times New Roman" w:eastAsia="Calibri" w:hAnsi="Times New Roman" w:cs="Times New Roman"/>
          <w:sz w:val="28"/>
          <w:szCs w:val="28"/>
        </w:rPr>
        <w:lastRenderedPageBreak/>
        <w:t>финансирования дефицитов бюджетов, согласно приложению 1 к настоящему решению;</w:t>
      </w:r>
    </w:p>
    <w:p w14:paraId="363F187B" w14:textId="77777777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Бычковского сельсовета Большеулуйского района</w:t>
      </w:r>
      <w:r w:rsidRPr="00FC4270">
        <w:rPr>
          <w:rFonts w:ascii="Times New Roman" w:eastAsia="Calibri" w:hAnsi="Times New Roman" w:cs="Times New Roman"/>
          <w:sz w:val="28"/>
          <w:szCs w:val="28"/>
        </w:rPr>
        <w:t>, согласно приложению 2 к настоящему решению;</w:t>
      </w:r>
    </w:p>
    <w:p w14:paraId="2E6A269D" w14:textId="77777777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Бычковского сельсовета Большеулуйского района </w:t>
      </w:r>
      <w:r w:rsid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C4270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>,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02764DD1" w14:textId="77777777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5A615D"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Бычковского сельсовета Большеулуйского района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27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C4270">
        <w:rPr>
          <w:rFonts w:ascii="Times New Roman" w:eastAsia="Calibri" w:hAnsi="Times New Roman" w:cs="Times New Roman"/>
          <w:sz w:val="28"/>
          <w:szCs w:val="28"/>
        </w:rPr>
        <w:t>по муниципальным программам сельсовета и непрограммным расходам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>,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3A855340" w14:textId="77777777" w:rsidR="003F4F48" w:rsidRPr="00FC4270" w:rsidRDefault="003F4F48" w:rsidP="005C59C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2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иными показателями, установленными решением о бюджете </w:t>
      </w:r>
      <w:r w:rsidRPr="00FC42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Бычковского сельсовета</w:t>
      </w:r>
      <w:r w:rsidRPr="00FC42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Большеулуйского района, согласно</w:t>
      </w:r>
      <w:r w:rsidRPr="00FC4270">
        <w:rPr>
          <w:rFonts w:ascii="Times New Roman" w:eastAsia="Calibri" w:hAnsi="Times New Roman" w:cs="Times New Roman"/>
          <w:sz w:val="28"/>
          <w:szCs w:val="28"/>
        </w:rPr>
        <w:t xml:space="preserve"> приложению</w:t>
      </w:r>
      <w:r w:rsidR="005A615D" w:rsidRPr="00FC4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270">
        <w:rPr>
          <w:rFonts w:ascii="Times New Roman" w:eastAsia="Calibri" w:hAnsi="Times New Roman" w:cs="Times New Roman"/>
          <w:sz w:val="28"/>
          <w:szCs w:val="28"/>
        </w:rPr>
        <w:t>5 к настоящему решению.</w:t>
      </w:r>
    </w:p>
    <w:p w14:paraId="27D78C07" w14:textId="77777777" w:rsidR="00885814" w:rsidRPr="00FC4270" w:rsidRDefault="00885814" w:rsidP="005C59CC">
      <w:pPr>
        <w:pStyle w:val="2"/>
        <w:ind w:firstLine="709"/>
        <w:jc w:val="both"/>
        <w:rPr>
          <w:sz w:val="28"/>
          <w:szCs w:val="28"/>
        </w:rPr>
      </w:pPr>
    </w:p>
    <w:p w14:paraId="1323B0DA" w14:textId="77777777" w:rsidR="00CE69E8" w:rsidRPr="00FC4270" w:rsidRDefault="00F20F5D" w:rsidP="005C59C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FC4270">
        <w:rPr>
          <w:rFonts w:ascii="Times New Roman" w:hAnsi="Times New Roman" w:cs="Times New Roman"/>
          <w:sz w:val="28"/>
          <w:szCs w:val="28"/>
        </w:rPr>
        <w:t>3</w:t>
      </w:r>
      <w:r w:rsidR="00C640BA" w:rsidRPr="00FC4270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FC4270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FC4270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газета»,</w:t>
      </w:r>
      <w:r w:rsidR="00AF7433" w:rsidRPr="00FC4270">
        <w:rPr>
          <w:rFonts w:ascii="Times New Roman" w:eastAsia="Calibri" w:hAnsi="Times New Roman" w:cs="Times New Roman"/>
          <w:bCs/>
          <w:sz w:val="28"/>
          <w:szCs w:val="28"/>
        </w:rPr>
        <w:t xml:space="preserve"> и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</w:t>
      </w:r>
      <w:r w:rsidR="00F27857" w:rsidRPr="00FC4270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5B445989" w14:textId="77777777" w:rsidR="00AF7433" w:rsidRPr="00FC4270" w:rsidRDefault="00AF7433" w:rsidP="00FC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BBB67" w14:textId="77777777" w:rsidR="00A44E00" w:rsidRPr="00FC4270" w:rsidRDefault="00A44E00" w:rsidP="00FC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FC4270" w14:paraId="7B9EFD6D" w14:textId="77777777" w:rsidTr="00DD088F">
        <w:trPr>
          <w:trHeight w:val="504"/>
        </w:trPr>
        <w:tc>
          <w:tcPr>
            <w:tcW w:w="5137" w:type="dxa"/>
          </w:tcPr>
          <w:p w14:paraId="70C14810" w14:textId="77777777" w:rsidR="00DD088F" w:rsidRPr="00FC4270" w:rsidRDefault="00CE69E8" w:rsidP="00FC4270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FC42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1F6925C" w14:textId="77777777" w:rsidR="00CE69E8" w:rsidRPr="00FC4270" w:rsidRDefault="00B650C2" w:rsidP="00FC4270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FC4270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FC4270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2B59B9B3" w14:textId="77777777" w:rsidR="00CE69E8" w:rsidRPr="00FC4270" w:rsidRDefault="00CE69E8" w:rsidP="00FC427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5DF8C" w14:textId="77777777" w:rsidR="00CE69E8" w:rsidRPr="00FC4270" w:rsidRDefault="00CE69E8" w:rsidP="00FC427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4270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FC4270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29CDB755" w14:textId="77777777" w:rsidR="00CE69E8" w:rsidRPr="00FC4270" w:rsidRDefault="00CE69E8" w:rsidP="00FC42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53FEF791" w14:textId="77777777" w:rsidR="00AD6D47" w:rsidRPr="00FC4270" w:rsidRDefault="00AD6D47" w:rsidP="00FC4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270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 w:rsidRPr="00FC4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270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76C5EA6" w14:textId="77777777" w:rsidR="00AD6D47" w:rsidRPr="00FC4270" w:rsidRDefault="00AD6D47" w:rsidP="00FC4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2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377F281" w14:textId="77777777" w:rsidR="00CE69E8" w:rsidRPr="00FC4270" w:rsidRDefault="00AF7433" w:rsidP="00FC4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FC427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FC4270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1D6D3224" w14:textId="77777777" w:rsidR="00CE69E8" w:rsidRPr="00FC4270" w:rsidRDefault="00CE69E8" w:rsidP="00FC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94628" w14:textId="77777777" w:rsidR="001749F5" w:rsidRPr="00FC4270" w:rsidRDefault="001749F5" w:rsidP="00FC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50D0D" w14:textId="77777777" w:rsidR="00FC57DE" w:rsidRPr="00FC4270" w:rsidRDefault="00FC57DE" w:rsidP="00FC4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FC4270" w:rsidSect="005C59CC">
      <w:footerReference w:type="default" r:id="rId9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913E" w14:textId="77777777" w:rsidR="002006BF" w:rsidRDefault="002006BF" w:rsidP="00CB6225">
      <w:pPr>
        <w:spacing w:after="0" w:line="240" w:lineRule="auto"/>
      </w:pPr>
      <w:r>
        <w:separator/>
      </w:r>
    </w:p>
  </w:endnote>
  <w:endnote w:type="continuationSeparator" w:id="0">
    <w:p w14:paraId="7D392263" w14:textId="77777777" w:rsidR="002006BF" w:rsidRDefault="002006BF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86273"/>
      <w:docPartObj>
        <w:docPartGallery w:val="Page Numbers (Bottom of Page)"/>
        <w:docPartUnique/>
      </w:docPartObj>
    </w:sdtPr>
    <w:sdtEndPr/>
    <w:sdtContent>
      <w:p w14:paraId="7237A6D2" w14:textId="77777777" w:rsidR="00306C85" w:rsidRDefault="00306C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270">
          <w:rPr>
            <w:noProof/>
          </w:rPr>
          <w:t>2</w:t>
        </w:r>
        <w:r>
          <w:fldChar w:fldCharType="end"/>
        </w:r>
      </w:p>
    </w:sdtContent>
  </w:sdt>
  <w:p w14:paraId="5C07A825" w14:textId="77777777" w:rsidR="00306C85" w:rsidRDefault="00306C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7442" w14:textId="77777777" w:rsidR="002006BF" w:rsidRDefault="002006BF" w:rsidP="00CB6225">
      <w:pPr>
        <w:spacing w:after="0" w:line="240" w:lineRule="auto"/>
      </w:pPr>
      <w:r>
        <w:separator/>
      </w:r>
    </w:p>
  </w:footnote>
  <w:footnote w:type="continuationSeparator" w:id="0">
    <w:p w14:paraId="7D97DC66" w14:textId="77777777" w:rsidR="002006BF" w:rsidRDefault="002006BF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861535">
    <w:abstractNumId w:val="4"/>
  </w:num>
  <w:num w:numId="2" w16cid:durableId="1289164698">
    <w:abstractNumId w:val="0"/>
  </w:num>
  <w:num w:numId="3" w16cid:durableId="1866206916">
    <w:abstractNumId w:val="9"/>
  </w:num>
  <w:num w:numId="4" w16cid:durableId="363790499">
    <w:abstractNumId w:val="2"/>
  </w:num>
  <w:num w:numId="5" w16cid:durableId="1270043150">
    <w:abstractNumId w:val="1"/>
  </w:num>
  <w:num w:numId="6" w16cid:durableId="816917264">
    <w:abstractNumId w:val="8"/>
  </w:num>
  <w:num w:numId="7" w16cid:durableId="1372027548">
    <w:abstractNumId w:val="5"/>
  </w:num>
  <w:num w:numId="8" w16cid:durableId="550772798">
    <w:abstractNumId w:val="6"/>
  </w:num>
  <w:num w:numId="9" w16cid:durableId="1949728597">
    <w:abstractNumId w:val="7"/>
  </w:num>
  <w:num w:numId="10" w16cid:durableId="1720090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06BF"/>
    <w:rsid w:val="0020691C"/>
    <w:rsid w:val="00212186"/>
    <w:rsid w:val="002138BB"/>
    <w:rsid w:val="00216655"/>
    <w:rsid w:val="00232E9B"/>
    <w:rsid w:val="00234314"/>
    <w:rsid w:val="00244978"/>
    <w:rsid w:val="0026620D"/>
    <w:rsid w:val="00276CD0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F27A9"/>
    <w:rsid w:val="003F4F48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A615D"/>
    <w:rsid w:val="005B38EA"/>
    <w:rsid w:val="005C4AD5"/>
    <w:rsid w:val="005C59CC"/>
    <w:rsid w:val="005C74BA"/>
    <w:rsid w:val="006220EC"/>
    <w:rsid w:val="00633068"/>
    <w:rsid w:val="006A5241"/>
    <w:rsid w:val="006B4162"/>
    <w:rsid w:val="006C13A8"/>
    <w:rsid w:val="006E713B"/>
    <w:rsid w:val="007139CC"/>
    <w:rsid w:val="007278CD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85814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20F5D"/>
    <w:rsid w:val="00F22023"/>
    <w:rsid w:val="00F22D0A"/>
    <w:rsid w:val="00F24E45"/>
    <w:rsid w:val="00F27857"/>
    <w:rsid w:val="00F56759"/>
    <w:rsid w:val="00F71315"/>
    <w:rsid w:val="00F9230A"/>
    <w:rsid w:val="00FA3733"/>
    <w:rsid w:val="00FC4270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59A"/>
  <w15:docId w15:val="{C15D031E-30FA-4F60-858D-5ED9535F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57D4-E6BC-498E-A7D8-575566A6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2026-04-22T08:54:00Z</cp:lastPrinted>
  <dcterms:created xsi:type="dcterms:W3CDTF">2026-05-18T07:32:00Z</dcterms:created>
  <dcterms:modified xsi:type="dcterms:W3CDTF">2026-05-21T10:07:00Z</dcterms:modified>
</cp:coreProperties>
</file>