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9B1679" w:rsidRDefault="0091585F" w:rsidP="0091585F">
      <w:pPr>
        <w:jc w:val="center"/>
        <w:rPr>
          <w:szCs w:val="28"/>
        </w:rPr>
      </w:pPr>
      <w:r>
        <w:rPr>
          <w:szCs w:val="28"/>
        </w:rPr>
        <w:t xml:space="preserve">АЧИНСКИЙ </w:t>
      </w:r>
      <w:r w:rsidRPr="009B1679">
        <w:rPr>
          <w:szCs w:val="28"/>
        </w:rPr>
        <w:t>МУНИЦИПАЛЬНЫЙ ОКРУГ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КРАСНОЯРСКОГО КРАЯ</w:t>
      </w:r>
    </w:p>
    <w:p w:rsidR="0091585F" w:rsidRPr="009B1679" w:rsidRDefault="0091585F" w:rsidP="0091585F">
      <w:pPr>
        <w:jc w:val="center"/>
        <w:rPr>
          <w:szCs w:val="28"/>
        </w:rPr>
      </w:pP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ПРЕДСЕДАТЕЛЬ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 xml:space="preserve"> </w:t>
      </w:r>
      <w:r>
        <w:rPr>
          <w:szCs w:val="28"/>
        </w:rPr>
        <w:t>АЧИНСКОГО</w:t>
      </w:r>
      <w:r w:rsidRPr="009B1679">
        <w:rPr>
          <w:szCs w:val="28"/>
        </w:rPr>
        <w:t xml:space="preserve"> ОКРУЖНОГО СОВЕТА ДЕПУТАТОВ</w:t>
      </w:r>
    </w:p>
    <w:p w:rsidR="0091585F" w:rsidRPr="009B1679" w:rsidRDefault="0091585F" w:rsidP="0091585F">
      <w:pPr>
        <w:jc w:val="center"/>
        <w:rPr>
          <w:b/>
          <w:szCs w:val="28"/>
        </w:rPr>
      </w:pPr>
    </w:p>
    <w:p w:rsidR="0091585F" w:rsidRPr="00325926" w:rsidRDefault="0091585F" w:rsidP="0091585F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91585F" w:rsidRPr="00EA1959" w:rsidRDefault="0091585F" w:rsidP="0091585F">
      <w:pPr>
        <w:jc w:val="center"/>
        <w:rPr>
          <w:b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91585F" w:rsidRPr="001825F9" w:rsidTr="00C05F0A">
        <w:tc>
          <w:tcPr>
            <w:tcW w:w="3215" w:type="dxa"/>
          </w:tcPr>
          <w:p w:rsidR="0091585F" w:rsidRPr="00133E4E" w:rsidRDefault="00692AE1" w:rsidP="00C05F0A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942E9">
              <w:rPr>
                <w:szCs w:val="28"/>
              </w:rPr>
              <w:t>0</w:t>
            </w:r>
            <w:r w:rsidR="0091585F" w:rsidRPr="001E46B0">
              <w:rPr>
                <w:szCs w:val="28"/>
              </w:rPr>
              <w:t>.</w:t>
            </w:r>
            <w:r w:rsidR="0091585F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="0091585F" w:rsidRPr="001E46B0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  <w:p w:rsidR="0091585F" w:rsidRPr="00133E4E" w:rsidRDefault="0091585F" w:rsidP="00C05F0A">
            <w:pPr>
              <w:rPr>
                <w:szCs w:val="28"/>
              </w:rPr>
            </w:pPr>
          </w:p>
        </w:tc>
        <w:tc>
          <w:tcPr>
            <w:tcW w:w="3215" w:type="dxa"/>
          </w:tcPr>
          <w:p w:rsidR="0091585F" w:rsidRPr="00133E4E" w:rsidRDefault="0091585F" w:rsidP="00C05F0A">
            <w:pPr>
              <w:jc w:val="center"/>
              <w:rPr>
                <w:szCs w:val="28"/>
              </w:rPr>
            </w:pPr>
            <w:r w:rsidRPr="00133E4E">
              <w:rPr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91585F" w:rsidRPr="001825F9" w:rsidRDefault="0091585F" w:rsidP="00692AE1">
            <w:pPr>
              <w:jc w:val="right"/>
              <w:rPr>
                <w:szCs w:val="28"/>
              </w:rPr>
            </w:pPr>
            <w:r w:rsidRPr="001825F9">
              <w:rPr>
                <w:szCs w:val="28"/>
              </w:rPr>
              <w:t xml:space="preserve">№ </w:t>
            </w:r>
            <w:r w:rsidRPr="00C4238C">
              <w:rPr>
                <w:szCs w:val="28"/>
              </w:rPr>
              <w:t>000</w:t>
            </w:r>
            <w:r w:rsidR="00692AE1">
              <w:rPr>
                <w:szCs w:val="28"/>
              </w:rPr>
              <w:t>9</w:t>
            </w:r>
            <w:r w:rsidRPr="00C4238C">
              <w:rPr>
                <w:szCs w:val="28"/>
              </w:rPr>
              <w:t>-</w:t>
            </w:r>
            <w:r w:rsidR="000E5E3C">
              <w:rPr>
                <w:szCs w:val="28"/>
              </w:rPr>
              <w:t>п</w:t>
            </w:r>
          </w:p>
        </w:tc>
      </w:tr>
    </w:tbl>
    <w:p w:rsidR="0091585F" w:rsidRPr="00C24D87" w:rsidRDefault="0091585F" w:rsidP="0091585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29"/>
      </w:tblGrid>
      <w:tr w:rsidR="0091585F" w:rsidRPr="00133E4E" w:rsidTr="009158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8D3C9D" w:rsidRDefault="00C942E9" w:rsidP="00C942E9">
            <w:pPr>
              <w:pStyle w:val="ConsPlusTitle"/>
              <w:jc w:val="both"/>
              <w:rPr>
                <w:sz w:val="28"/>
                <w:szCs w:val="28"/>
              </w:rPr>
            </w:pPr>
            <w:bookmarkStart w:id="0" w:name="_GoBack"/>
            <w:r w:rsidRPr="00C942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проведения антикоррупционной экспертизы нормативных правовых актов и проектов нормативных правовых актов 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Ачинского 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окружн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Совета депутатов </w:t>
            </w:r>
            <w:bookmarkEnd w:id="0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133E4E" w:rsidRDefault="0091585F" w:rsidP="00C05F0A">
            <w:pPr>
              <w:rPr>
                <w:szCs w:val="28"/>
              </w:rPr>
            </w:pPr>
          </w:p>
        </w:tc>
      </w:tr>
    </w:tbl>
    <w:p w:rsidR="0091585F" w:rsidRPr="00133E4E" w:rsidRDefault="0091585F" w:rsidP="0091585F">
      <w:pPr>
        <w:ind w:firstLine="709"/>
        <w:jc w:val="both"/>
        <w:rPr>
          <w:szCs w:val="28"/>
        </w:rPr>
      </w:pPr>
    </w:p>
    <w:p w:rsidR="0091585F" w:rsidRPr="008D3C9D" w:rsidRDefault="00C942E9" w:rsidP="003A4390">
      <w:pPr>
        <w:ind w:firstLine="709"/>
        <w:jc w:val="both"/>
        <w:rPr>
          <w:szCs w:val="28"/>
        </w:rPr>
      </w:pPr>
      <w:proofErr w:type="gramStart"/>
      <w:r w:rsidRPr="00C942E9"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</w:t>
      </w:r>
      <w:r w:rsidR="00292E5E" w:rsidRPr="00292E5E">
        <w:t>Постановление</w:t>
      </w:r>
      <w:r w:rsidR="00292E5E">
        <w:t>м</w:t>
      </w:r>
      <w:r w:rsidR="00292E5E" w:rsidRPr="00292E5E">
        <w:t xml:space="preserve"> Правительства РФ от 26.02.2010 </w:t>
      </w:r>
      <w:r w:rsidR="00292E5E">
        <w:t>№</w:t>
      </w:r>
      <w:r w:rsidR="00292E5E" w:rsidRPr="00292E5E">
        <w:t xml:space="preserve"> 96 </w:t>
      </w:r>
      <w:r w:rsidR="00292E5E">
        <w:t>«</w:t>
      </w:r>
      <w:r w:rsidR="00292E5E" w:rsidRPr="00292E5E">
        <w:t>Об антикоррупционной экспертизе нормативных правовых актов и прое</w:t>
      </w:r>
      <w:r w:rsidR="00292E5E">
        <w:t xml:space="preserve">ктов нормативных правовых актов», </w:t>
      </w:r>
      <w:r w:rsidRPr="00C942E9">
        <w:t>стать</w:t>
      </w:r>
      <w:r w:rsidR="00292E5E">
        <w:t>е</w:t>
      </w:r>
      <w:r w:rsidRPr="00C942E9">
        <w:t>й 5 Закона Красноярского края от 07.07.2009 № 8-3610 «О противодействии коррупции в Красноярском крае»</w:t>
      </w:r>
      <w:r w:rsidR="0091585F" w:rsidRPr="008D3C9D">
        <w:rPr>
          <w:szCs w:val="28"/>
        </w:rPr>
        <w:t>,</w:t>
      </w:r>
      <w:r w:rsidR="008F6BE3">
        <w:rPr>
          <w:szCs w:val="28"/>
        </w:rPr>
        <w:t xml:space="preserve"> </w:t>
      </w:r>
      <w:r w:rsidR="008F6BE3" w:rsidRPr="008D3C9D">
        <w:rPr>
          <w:szCs w:val="28"/>
        </w:rPr>
        <w:t>руководствуясь стать</w:t>
      </w:r>
      <w:r w:rsidR="00845029">
        <w:rPr>
          <w:szCs w:val="28"/>
        </w:rPr>
        <w:t xml:space="preserve">ями </w:t>
      </w:r>
      <w:r w:rsidR="008F6BE3">
        <w:rPr>
          <w:szCs w:val="28"/>
        </w:rPr>
        <w:t>10</w:t>
      </w:r>
      <w:r w:rsidR="00845029">
        <w:rPr>
          <w:szCs w:val="28"/>
        </w:rPr>
        <w:t>, 34</w:t>
      </w:r>
      <w:proofErr w:type="gramEnd"/>
      <w:r w:rsidR="008F6BE3" w:rsidRPr="008D3C9D">
        <w:rPr>
          <w:szCs w:val="28"/>
        </w:rPr>
        <w:t xml:space="preserve"> Устава Ачинск</w:t>
      </w:r>
      <w:r w:rsidR="008F6BE3">
        <w:rPr>
          <w:szCs w:val="28"/>
        </w:rPr>
        <w:t>ого муниципального округа,</w:t>
      </w:r>
    </w:p>
    <w:p w:rsidR="00EA1959" w:rsidRDefault="00EA1959" w:rsidP="003A43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959" w:rsidRPr="00620AE4" w:rsidRDefault="00EA1959" w:rsidP="003A43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AE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4390" w:rsidRDefault="003A4390" w:rsidP="003A4390">
      <w:pPr>
        <w:ind w:firstLine="709"/>
        <w:jc w:val="both"/>
        <w:rPr>
          <w:szCs w:val="28"/>
        </w:rPr>
      </w:pPr>
    </w:p>
    <w:p w:rsidR="0091585F" w:rsidRPr="008D3C9D" w:rsidRDefault="0091585F" w:rsidP="003A4390">
      <w:pPr>
        <w:ind w:firstLine="709"/>
        <w:jc w:val="both"/>
        <w:rPr>
          <w:szCs w:val="28"/>
        </w:rPr>
      </w:pPr>
      <w:r w:rsidRPr="008D3C9D">
        <w:rPr>
          <w:szCs w:val="28"/>
        </w:rPr>
        <w:t>1. У</w:t>
      </w:r>
      <w:r w:rsidR="00A06D35">
        <w:rPr>
          <w:szCs w:val="28"/>
        </w:rPr>
        <w:t>тверд</w:t>
      </w:r>
      <w:r w:rsidRPr="008D3C9D">
        <w:rPr>
          <w:szCs w:val="28"/>
        </w:rPr>
        <w:t xml:space="preserve">ить </w:t>
      </w:r>
      <w:r w:rsidR="009456B8" w:rsidRPr="009456B8">
        <w:rPr>
          <w:szCs w:val="28"/>
        </w:rPr>
        <w:t>Поряд</w:t>
      </w:r>
      <w:r w:rsidR="009456B8">
        <w:rPr>
          <w:szCs w:val="28"/>
        </w:rPr>
        <w:t>ок</w:t>
      </w:r>
      <w:r w:rsidR="009456B8" w:rsidRPr="009456B8">
        <w:rPr>
          <w:szCs w:val="28"/>
        </w:rPr>
        <w:t xml:space="preserve"> </w:t>
      </w:r>
      <w:r w:rsidR="00C942E9" w:rsidRPr="00C942E9">
        <w:rPr>
          <w:szCs w:val="28"/>
        </w:rPr>
        <w:t>проведения антикоррупционной экспертизы нормативных правовых актов и проектов нормативных правовых актов Ачинского окружного Совета депутатов</w:t>
      </w:r>
      <w:r w:rsidRPr="008D3C9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</w:t>
      </w:r>
      <w:r w:rsidR="00A06D35">
        <w:rPr>
          <w:szCs w:val="28"/>
        </w:rPr>
        <w:t>постановле</w:t>
      </w:r>
      <w:r>
        <w:rPr>
          <w:szCs w:val="28"/>
        </w:rPr>
        <w:t>нию</w:t>
      </w:r>
      <w:r w:rsidRPr="008D3C9D">
        <w:rPr>
          <w:szCs w:val="28"/>
        </w:rPr>
        <w:t>.</w:t>
      </w:r>
    </w:p>
    <w:p w:rsidR="003A4390" w:rsidRDefault="003A4390" w:rsidP="003A4390">
      <w:pPr>
        <w:ind w:firstLine="709"/>
        <w:jc w:val="both"/>
        <w:rPr>
          <w:szCs w:val="28"/>
        </w:rPr>
      </w:pPr>
    </w:p>
    <w:p w:rsidR="00FC2C21" w:rsidRPr="00A06D35" w:rsidRDefault="0091585F" w:rsidP="003A4390">
      <w:pPr>
        <w:ind w:firstLine="709"/>
        <w:jc w:val="both"/>
        <w:rPr>
          <w:rFonts w:eastAsiaTheme="minorHAnsi"/>
          <w:szCs w:val="28"/>
          <w:lang w:eastAsia="en-US"/>
        </w:rPr>
      </w:pPr>
      <w:r w:rsidRPr="008D3C9D">
        <w:rPr>
          <w:szCs w:val="28"/>
        </w:rPr>
        <w:t xml:space="preserve">2. Признать утратившим силу </w:t>
      </w:r>
      <w:r w:rsidR="00A06D35">
        <w:rPr>
          <w:szCs w:val="28"/>
        </w:rPr>
        <w:t>постановл</w:t>
      </w:r>
      <w:r w:rsidRPr="008D3C9D">
        <w:rPr>
          <w:szCs w:val="28"/>
        </w:rPr>
        <w:t xml:space="preserve">ение председателя Ачинского городского Совета депутатов </w:t>
      </w:r>
      <w:r w:rsidR="00A06D35" w:rsidRPr="00A06D35">
        <w:rPr>
          <w:szCs w:val="28"/>
        </w:rPr>
        <w:t xml:space="preserve">от </w:t>
      </w:r>
      <w:r w:rsidR="00292E5E">
        <w:rPr>
          <w:szCs w:val="28"/>
        </w:rPr>
        <w:t>01</w:t>
      </w:r>
      <w:r w:rsidR="00A06D35" w:rsidRPr="00A06D35">
        <w:rPr>
          <w:szCs w:val="28"/>
        </w:rPr>
        <w:t>.</w:t>
      </w:r>
      <w:r w:rsidR="00292E5E">
        <w:rPr>
          <w:szCs w:val="28"/>
        </w:rPr>
        <w:t>0</w:t>
      </w:r>
      <w:r w:rsidR="00A06D35" w:rsidRPr="00A06D35">
        <w:rPr>
          <w:szCs w:val="28"/>
        </w:rPr>
        <w:t>2.201</w:t>
      </w:r>
      <w:r w:rsidR="00292E5E">
        <w:rPr>
          <w:szCs w:val="28"/>
        </w:rPr>
        <w:t>6</w:t>
      </w:r>
      <w:r w:rsidR="00A06D35" w:rsidRPr="00A06D35">
        <w:rPr>
          <w:szCs w:val="28"/>
        </w:rPr>
        <w:t xml:space="preserve"> </w:t>
      </w:r>
      <w:r w:rsidR="00A06D35">
        <w:rPr>
          <w:szCs w:val="28"/>
        </w:rPr>
        <w:t>№</w:t>
      </w:r>
      <w:r w:rsidR="00A06D35" w:rsidRPr="00A06D35">
        <w:rPr>
          <w:szCs w:val="28"/>
        </w:rPr>
        <w:t xml:space="preserve"> 00</w:t>
      </w:r>
      <w:r w:rsidR="00292E5E">
        <w:rPr>
          <w:szCs w:val="28"/>
        </w:rPr>
        <w:t>1</w:t>
      </w:r>
      <w:r w:rsidR="009456B8">
        <w:rPr>
          <w:szCs w:val="28"/>
        </w:rPr>
        <w:t>5</w:t>
      </w:r>
      <w:r w:rsidR="00A06D35" w:rsidRPr="00A06D35">
        <w:rPr>
          <w:szCs w:val="28"/>
        </w:rPr>
        <w:t xml:space="preserve">-п </w:t>
      </w:r>
      <w:r w:rsidR="00A06D35">
        <w:rPr>
          <w:szCs w:val="28"/>
        </w:rPr>
        <w:t>«</w:t>
      </w:r>
      <w:r w:rsidR="00292E5E" w:rsidRPr="00292E5E">
        <w:rPr>
          <w:szCs w:val="28"/>
        </w:rPr>
        <w:t>Об утверждении Положения о порядке проведения</w:t>
      </w:r>
      <w:r w:rsidR="00292E5E">
        <w:rPr>
          <w:szCs w:val="28"/>
        </w:rPr>
        <w:t xml:space="preserve"> </w:t>
      </w:r>
      <w:r w:rsidR="00292E5E" w:rsidRPr="00292E5E">
        <w:rPr>
          <w:szCs w:val="28"/>
        </w:rPr>
        <w:t>антикоррупционной</w:t>
      </w:r>
      <w:r w:rsidR="00292E5E">
        <w:rPr>
          <w:szCs w:val="28"/>
        </w:rPr>
        <w:t xml:space="preserve"> </w:t>
      </w:r>
      <w:r w:rsidR="00292E5E" w:rsidRPr="00292E5E">
        <w:rPr>
          <w:szCs w:val="28"/>
        </w:rPr>
        <w:t>экспертизы нормативных правовых актов Ачинского городского Совета депутатов и их проектов</w:t>
      </w:r>
      <w:r w:rsidR="00A06D35">
        <w:rPr>
          <w:szCs w:val="28"/>
        </w:rPr>
        <w:t>»</w:t>
      </w:r>
      <w:r w:rsidR="00292E5E">
        <w:rPr>
          <w:szCs w:val="28"/>
        </w:rPr>
        <w:t xml:space="preserve"> («</w:t>
      </w:r>
      <w:proofErr w:type="spellStart"/>
      <w:r w:rsidR="00292E5E" w:rsidRPr="00292E5E">
        <w:rPr>
          <w:szCs w:val="28"/>
        </w:rPr>
        <w:t>Ачинская</w:t>
      </w:r>
      <w:proofErr w:type="spellEnd"/>
      <w:r w:rsidR="00292E5E" w:rsidRPr="00292E5E">
        <w:rPr>
          <w:szCs w:val="28"/>
        </w:rPr>
        <w:t xml:space="preserve"> газета</w:t>
      </w:r>
      <w:r w:rsidR="00292E5E">
        <w:rPr>
          <w:szCs w:val="28"/>
        </w:rPr>
        <w:t>»</w:t>
      </w:r>
      <w:r w:rsidR="00292E5E" w:rsidRPr="00292E5E">
        <w:rPr>
          <w:szCs w:val="28"/>
        </w:rPr>
        <w:t xml:space="preserve"> № 5</w:t>
      </w:r>
      <w:r w:rsidR="00292E5E">
        <w:rPr>
          <w:szCs w:val="28"/>
        </w:rPr>
        <w:t>,</w:t>
      </w:r>
      <w:r w:rsidR="00292E5E" w:rsidRPr="00292E5E">
        <w:rPr>
          <w:szCs w:val="28"/>
        </w:rPr>
        <w:t xml:space="preserve"> 10.02.2016</w:t>
      </w:r>
      <w:r w:rsidR="00292E5E">
        <w:rPr>
          <w:szCs w:val="28"/>
        </w:rPr>
        <w:t>)</w:t>
      </w:r>
      <w:r w:rsidR="00FC2C21">
        <w:rPr>
          <w:rFonts w:eastAsiaTheme="minorHAnsi"/>
          <w:szCs w:val="28"/>
          <w:lang w:eastAsia="en-US"/>
        </w:rPr>
        <w:t>.</w:t>
      </w:r>
    </w:p>
    <w:p w:rsidR="003A4390" w:rsidRDefault="003A4390" w:rsidP="003A4390">
      <w:pPr>
        <w:ind w:firstLine="709"/>
        <w:jc w:val="both"/>
        <w:rPr>
          <w:szCs w:val="28"/>
        </w:rPr>
      </w:pPr>
    </w:p>
    <w:p w:rsidR="0091585F" w:rsidRPr="00382B2E" w:rsidRDefault="0091585F" w:rsidP="003A4390">
      <w:pPr>
        <w:ind w:firstLine="709"/>
        <w:jc w:val="both"/>
        <w:rPr>
          <w:b/>
          <w:bCs/>
          <w:szCs w:val="28"/>
        </w:rPr>
      </w:pPr>
      <w:r w:rsidRPr="008D3C9D">
        <w:rPr>
          <w:szCs w:val="28"/>
        </w:rPr>
        <w:t xml:space="preserve">3. </w:t>
      </w:r>
      <w:r w:rsidRPr="008D3C9D">
        <w:rPr>
          <w:bCs/>
          <w:szCs w:val="28"/>
        </w:rPr>
        <w:t xml:space="preserve">Контроль за исполнением </w:t>
      </w:r>
      <w:r w:rsidR="00BF1153">
        <w:rPr>
          <w:bCs/>
          <w:szCs w:val="28"/>
        </w:rPr>
        <w:t>постановл</w:t>
      </w:r>
      <w:r w:rsidRPr="008D3C9D">
        <w:rPr>
          <w:bCs/>
          <w:szCs w:val="28"/>
        </w:rPr>
        <w:t>ения</w:t>
      </w:r>
      <w:r w:rsidRPr="00382B2E">
        <w:rPr>
          <w:bCs/>
          <w:szCs w:val="28"/>
        </w:rPr>
        <w:t xml:space="preserve"> оставляю за собой.</w:t>
      </w:r>
    </w:p>
    <w:p w:rsidR="003A4390" w:rsidRDefault="003A4390" w:rsidP="003A439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510E2" w:rsidRDefault="0091585F" w:rsidP="003A439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457A0">
        <w:rPr>
          <w:szCs w:val="28"/>
        </w:rPr>
        <w:t xml:space="preserve">4. </w:t>
      </w:r>
      <w:r w:rsidR="00EA1959" w:rsidRPr="00EA1959">
        <w:rPr>
          <w:rFonts w:eastAsiaTheme="minorHAnsi"/>
          <w:szCs w:val="28"/>
          <w:lang w:eastAsia="en-US"/>
        </w:rPr>
        <w:t>Постановление вступает в силу в день, следующий за днем его официального опубликования в периодическом печатном издании - газете «</w:t>
      </w:r>
      <w:proofErr w:type="spellStart"/>
      <w:r w:rsidR="00EA1959" w:rsidRPr="00EA1959">
        <w:rPr>
          <w:rFonts w:eastAsiaTheme="minorHAnsi"/>
          <w:szCs w:val="28"/>
          <w:lang w:eastAsia="en-US"/>
        </w:rPr>
        <w:t>Ачинская</w:t>
      </w:r>
      <w:proofErr w:type="spellEnd"/>
      <w:r w:rsidR="00EA1959" w:rsidRPr="00EA1959">
        <w:rPr>
          <w:rFonts w:eastAsiaTheme="minorHAnsi"/>
          <w:szCs w:val="28"/>
          <w:lang w:eastAsia="en-US"/>
        </w:rPr>
        <w:t xml:space="preserve"> газета», подлежит обнародованию на официальном сайте в </w:t>
      </w:r>
      <w:r w:rsidR="00EA1959" w:rsidRPr="00EA1959">
        <w:rPr>
          <w:rFonts w:eastAsiaTheme="minorHAnsi"/>
          <w:szCs w:val="28"/>
          <w:lang w:eastAsia="en-US"/>
        </w:rPr>
        <w:lastRenderedPageBreak/>
        <w:t>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</w:p>
    <w:p w:rsidR="00C457A0" w:rsidRDefault="00C457A0" w:rsidP="0091585F">
      <w:pPr>
        <w:ind w:firstLine="709"/>
        <w:contextualSpacing/>
        <w:jc w:val="both"/>
        <w:rPr>
          <w:szCs w:val="28"/>
        </w:rPr>
      </w:pPr>
    </w:p>
    <w:p w:rsidR="008A2760" w:rsidRPr="00133E4E" w:rsidRDefault="008A2760" w:rsidP="0091585F">
      <w:pPr>
        <w:ind w:firstLine="709"/>
        <w:contextualSpacing/>
        <w:jc w:val="both"/>
        <w:rPr>
          <w:szCs w:val="28"/>
        </w:rPr>
      </w:pPr>
    </w:p>
    <w:p w:rsidR="0091585F" w:rsidRDefault="0091585F" w:rsidP="0091585F">
      <w:pPr>
        <w:jc w:val="both"/>
        <w:rPr>
          <w:szCs w:val="28"/>
        </w:rPr>
      </w:pPr>
      <w:r>
        <w:rPr>
          <w:szCs w:val="28"/>
        </w:rPr>
        <w:t>П</w:t>
      </w:r>
      <w:r w:rsidRPr="00133E4E">
        <w:rPr>
          <w:szCs w:val="28"/>
        </w:rPr>
        <w:t>редседател</w:t>
      </w:r>
      <w:r>
        <w:rPr>
          <w:szCs w:val="28"/>
        </w:rPr>
        <w:t>ь</w:t>
      </w:r>
      <w:r w:rsidRPr="00133E4E">
        <w:rPr>
          <w:szCs w:val="28"/>
        </w:rPr>
        <w:t xml:space="preserve"> Ачинского </w:t>
      </w:r>
    </w:p>
    <w:p w:rsidR="0091585F" w:rsidRPr="00133E4E" w:rsidRDefault="0091585F" w:rsidP="0091585F">
      <w:pPr>
        <w:jc w:val="both"/>
        <w:rPr>
          <w:szCs w:val="28"/>
        </w:rPr>
      </w:pPr>
      <w:r>
        <w:rPr>
          <w:szCs w:val="28"/>
        </w:rPr>
        <w:t>окружного</w:t>
      </w:r>
      <w:r w:rsidRPr="00133E4E">
        <w:rPr>
          <w:szCs w:val="28"/>
        </w:rPr>
        <w:t xml:space="preserve"> Совета депутатов</w:t>
      </w:r>
      <w:r w:rsidRPr="00133E4E">
        <w:rPr>
          <w:szCs w:val="28"/>
        </w:rPr>
        <w:tab/>
      </w:r>
      <w:r w:rsidRPr="00133E4E">
        <w:rPr>
          <w:szCs w:val="28"/>
        </w:rPr>
        <w:tab/>
      </w:r>
      <w:r w:rsidRPr="00133E4E">
        <w:rPr>
          <w:szCs w:val="28"/>
        </w:rPr>
        <w:tab/>
        <w:t xml:space="preserve">                         </w:t>
      </w:r>
      <w:r>
        <w:rPr>
          <w:szCs w:val="28"/>
        </w:rPr>
        <w:t xml:space="preserve">                     С.Н. Никитин</w:t>
      </w:r>
    </w:p>
    <w:p w:rsidR="00845029" w:rsidRDefault="00845029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692AE1" w:rsidRDefault="00692AE1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8A2760" w:rsidRDefault="008A2760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Анна Викторовна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lastRenderedPageBreak/>
        <w:t>Приложение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к </w:t>
      </w:r>
      <w:r w:rsidR="000E5E3C">
        <w:rPr>
          <w:szCs w:val="28"/>
        </w:rPr>
        <w:t>постановле</w:t>
      </w:r>
      <w:r w:rsidRPr="008D3C9D">
        <w:rPr>
          <w:szCs w:val="28"/>
        </w:rPr>
        <w:t>нию председателя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>Ачинского окружного Совета депутатов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от </w:t>
      </w:r>
      <w:r w:rsidR="00692AE1">
        <w:rPr>
          <w:szCs w:val="28"/>
        </w:rPr>
        <w:t>2</w:t>
      </w:r>
      <w:r w:rsidR="003A4390">
        <w:rPr>
          <w:szCs w:val="28"/>
        </w:rPr>
        <w:t>0</w:t>
      </w:r>
      <w:r w:rsidRPr="008D3C9D">
        <w:rPr>
          <w:szCs w:val="28"/>
        </w:rPr>
        <w:t>.0</w:t>
      </w:r>
      <w:r w:rsidR="00692AE1">
        <w:rPr>
          <w:szCs w:val="28"/>
        </w:rPr>
        <w:t>3</w:t>
      </w:r>
      <w:r w:rsidRPr="008D3C9D">
        <w:rPr>
          <w:szCs w:val="28"/>
        </w:rPr>
        <w:t>.</w:t>
      </w:r>
      <w:r w:rsidR="00692AE1">
        <w:rPr>
          <w:szCs w:val="28"/>
        </w:rPr>
        <w:t>2026</w:t>
      </w:r>
      <w:r w:rsidRPr="008D3C9D">
        <w:rPr>
          <w:szCs w:val="28"/>
        </w:rPr>
        <w:t xml:space="preserve"> </w:t>
      </w:r>
      <w:r w:rsidRPr="00C4238C">
        <w:rPr>
          <w:szCs w:val="28"/>
        </w:rPr>
        <w:t>№ 000</w:t>
      </w:r>
      <w:r w:rsidR="00692AE1">
        <w:rPr>
          <w:szCs w:val="28"/>
        </w:rPr>
        <w:t>9</w:t>
      </w:r>
      <w:r w:rsidRPr="008D3C9D">
        <w:rPr>
          <w:szCs w:val="28"/>
        </w:rPr>
        <w:t>-</w:t>
      </w:r>
      <w:r w:rsidR="000E5E3C">
        <w:rPr>
          <w:szCs w:val="28"/>
        </w:rPr>
        <w:t>п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</w:p>
    <w:p w:rsidR="00C457A0" w:rsidRDefault="00C45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C457A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3A4390" w:rsidRDefault="003A439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390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</w:t>
      </w:r>
      <w:proofErr w:type="gramStart"/>
      <w:r w:rsidRPr="003A4390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3A4390" w:rsidRDefault="003A439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390">
        <w:rPr>
          <w:rFonts w:ascii="Times New Roman" w:hAnsi="Times New Roman" w:cs="Times New Roman"/>
          <w:sz w:val="28"/>
          <w:szCs w:val="28"/>
        </w:rPr>
        <w:t xml:space="preserve"> правовых актов и проектов нормативных правовых актов</w:t>
      </w:r>
    </w:p>
    <w:p w:rsidR="0091585F" w:rsidRDefault="003A439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390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</w:p>
    <w:p w:rsidR="00702040" w:rsidRPr="000E5E3C" w:rsidRDefault="0070204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2760" w:rsidRPr="00055961" w:rsidRDefault="008A2760" w:rsidP="00055961">
      <w:pPr>
        <w:ind w:firstLine="709"/>
        <w:jc w:val="both"/>
        <w:rPr>
          <w:szCs w:val="28"/>
        </w:rPr>
      </w:pPr>
      <w:proofErr w:type="gramStart"/>
      <w:r w:rsidRPr="00BB7E2D">
        <w:rPr>
          <w:szCs w:val="28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</w:t>
      </w:r>
      <w:r w:rsidR="00055961">
        <w:rPr>
          <w:szCs w:val="28"/>
        </w:rPr>
        <w:t>Ачинского окружного Совета депутатов</w:t>
      </w:r>
      <w:r w:rsidRPr="00BB7E2D">
        <w:rPr>
          <w:i/>
          <w:szCs w:val="28"/>
        </w:rPr>
        <w:t xml:space="preserve"> </w:t>
      </w:r>
      <w:r w:rsidRPr="00BB7E2D">
        <w:rPr>
          <w:szCs w:val="28"/>
        </w:rPr>
        <w:t>(далее – Порядок)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 нормативных</w:t>
      </w:r>
      <w:proofErr w:type="gramEnd"/>
      <w:r w:rsidRPr="00BB7E2D">
        <w:rPr>
          <w:szCs w:val="28"/>
        </w:rPr>
        <w:t xml:space="preserve">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</w:t>
      </w:r>
      <w:r w:rsidRPr="00055961">
        <w:rPr>
          <w:szCs w:val="28"/>
        </w:rPr>
        <w:t>края</w:t>
      </w:r>
      <w:r w:rsidR="00055961" w:rsidRPr="00055961">
        <w:rPr>
          <w:szCs w:val="28"/>
        </w:rPr>
        <w:t>, муниципальными</w:t>
      </w:r>
      <w:r w:rsidRPr="00055961">
        <w:rPr>
          <w:szCs w:val="28"/>
        </w:rPr>
        <w:t xml:space="preserve"> правовы</w:t>
      </w:r>
      <w:r w:rsidR="00055961" w:rsidRPr="00055961">
        <w:rPr>
          <w:szCs w:val="28"/>
        </w:rPr>
        <w:t>ми</w:t>
      </w:r>
      <w:r w:rsidRPr="00055961">
        <w:rPr>
          <w:szCs w:val="28"/>
        </w:rPr>
        <w:t xml:space="preserve"> акт</w:t>
      </w:r>
      <w:r w:rsidR="00055961" w:rsidRPr="00055961">
        <w:rPr>
          <w:szCs w:val="28"/>
        </w:rPr>
        <w:t>ами</w:t>
      </w:r>
      <w:r w:rsidRPr="00055961">
        <w:rPr>
          <w:szCs w:val="28"/>
        </w:rPr>
        <w:t>.</w:t>
      </w:r>
    </w:p>
    <w:p w:rsidR="008A2760" w:rsidRPr="00BB7E2D" w:rsidRDefault="008A2760" w:rsidP="00055961">
      <w:pPr>
        <w:ind w:firstLine="709"/>
        <w:jc w:val="both"/>
        <w:rPr>
          <w:szCs w:val="28"/>
        </w:rPr>
      </w:pPr>
    </w:p>
    <w:p w:rsidR="008A2760" w:rsidRPr="00BB7E2D" w:rsidRDefault="008A2760" w:rsidP="008A2760">
      <w:pPr>
        <w:jc w:val="center"/>
        <w:rPr>
          <w:szCs w:val="28"/>
        </w:rPr>
      </w:pPr>
      <w:r w:rsidRPr="00BB7E2D">
        <w:rPr>
          <w:szCs w:val="28"/>
        </w:rPr>
        <w:t>1. Общие положения</w:t>
      </w:r>
    </w:p>
    <w:p w:rsidR="008A2760" w:rsidRPr="00BB7E2D" w:rsidRDefault="008A2760" w:rsidP="00055961">
      <w:pPr>
        <w:ind w:firstLine="709"/>
        <w:jc w:val="both"/>
        <w:rPr>
          <w:szCs w:val="28"/>
        </w:rPr>
      </w:pP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>1.1. Настоящий Порядок определяет процедуру проведения антикоррупционной экспертизы нормативных правовых актов</w:t>
      </w:r>
      <w:r w:rsidR="00FF2ACF">
        <w:rPr>
          <w:szCs w:val="28"/>
        </w:rPr>
        <w:t xml:space="preserve"> (далее также – правовые акты)</w:t>
      </w:r>
      <w:r w:rsidRPr="00BB7E2D">
        <w:rPr>
          <w:szCs w:val="28"/>
        </w:rPr>
        <w:t xml:space="preserve"> и проектов нормативных правовых актов</w:t>
      </w:r>
      <w:r w:rsidR="00FF2ACF">
        <w:rPr>
          <w:szCs w:val="28"/>
        </w:rPr>
        <w:t xml:space="preserve"> </w:t>
      </w:r>
      <w:r w:rsidR="00FF2ACF" w:rsidRPr="00FF2ACF">
        <w:rPr>
          <w:szCs w:val="28"/>
        </w:rPr>
        <w:t xml:space="preserve">(далее также – </w:t>
      </w:r>
      <w:r w:rsidR="00FF2ACF">
        <w:rPr>
          <w:szCs w:val="28"/>
        </w:rPr>
        <w:t xml:space="preserve">проекты </w:t>
      </w:r>
      <w:r w:rsidR="00FF2ACF" w:rsidRPr="00FF2ACF">
        <w:rPr>
          <w:szCs w:val="28"/>
        </w:rPr>
        <w:t>правовы</w:t>
      </w:r>
      <w:r w:rsidR="00FF2ACF">
        <w:rPr>
          <w:szCs w:val="28"/>
        </w:rPr>
        <w:t>х</w:t>
      </w:r>
      <w:r w:rsidR="00FF2ACF" w:rsidRPr="00FF2ACF">
        <w:rPr>
          <w:szCs w:val="28"/>
        </w:rPr>
        <w:t xml:space="preserve"> акт</w:t>
      </w:r>
      <w:r w:rsidR="00FF2ACF">
        <w:rPr>
          <w:szCs w:val="28"/>
        </w:rPr>
        <w:t>ов</w:t>
      </w:r>
      <w:r w:rsidR="00FF2ACF" w:rsidRPr="00FF2ACF">
        <w:rPr>
          <w:szCs w:val="28"/>
        </w:rPr>
        <w:t>)</w:t>
      </w:r>
      <w:r w:rsidRPr="00BB7E2D">
        <w:rPr>
          <w:szCs w:val="28"/>
        </w:rPr>
        <w:t xml:space="preserve"> </w:t>
      </w:r>
      <w:r w:rsidR="00FF2ACF">
        <w:rPr>
          <w:szCs w:val="28"/>
        </w:rPr>
        <w:t>Ачинского окружного Совета депутатов</w:t>
      </w:r>
      <w:r w:rsidR="00FF2ACF" w:rsidRPr="00BB7E2D">
        <w:rPr>
          <w:i/>
          <w:szCs w:val="28"/>
        </w:rPr>
        <w:t xml:space="preserve"> </w:t>
      </w:r>
      <w:r w:rsidRPr="00BB7E2D">
        <w:rPr>
          <w:szCs w:val="28"/>
        </w:rPr>
        <w:t xml:space="preserve">с целью выявления в правовых актах, проектах правовых актов </w:t>
      </w:r>
      <w:proofErr w:type="spellStart"/>
      <w:r w:rsidRPr="00BB7E2D">
        <w:rPr>
          <w:szCs w:val="28"/>
        </w:rPr>
        <w:t>коррупциогенных</w:t>
      </w:r>
      <w:proofErr w:type="spellEnd"/>
      <w:r w:rsidRPr="00BB7E2D">
        <w:rPr>
          <w:szCs w:val="28"/>
        </w:rPr>
        <w:t xml:space="preserve"> факторов для их последующего устранения.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8A2760" w:rsidRPr="00BB7E2D" w:rsidRDefault="00FF2ACF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а</w:t>
      </w:r>
      <w:r w:rsidR="008A2760" w:rsidRPr="00BB7E2D">
        <w:rPr>
          <w:szCs w:val="28"/>
        </w:rPr>
        <w:t>) обязательность проведения антикоррупционной экспертизы проектов нормативных правовых актов;</w:t>
      </w:r>
    </w:p>
    <w:p w:rsidR="008A2760" w:rsidRPr="00BB7E2D" w:rsidRDefault="00FF2ACF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б</w:t>
      </w:r>
      <w:r w:rsidR="008A2760" w:rsidRPr="00BB7E2D">
        <w:rPr>
          <w:szCs w:val="28"/>
        </w:rPr>
        <w:t>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8A2760" w:rsidRPr="00BB7E2D" w:rsidRDefault="00FF2ACF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</w:t>
      </w:r>
      <w:r w:rsidR="008A2760" w:rsidRPr="00BB7E2D">
        <w:rPr>
          <w:szCs w:val="28"/>
        </w:rPr>
        <w:t xml:space="preserve">) обоснованность, объективность и </w:t>
      </w:r>
      <w:proofErr w:type="spellStart"/>
      <w:r w:rsidR="008A2760" w:rsidRPr="00BB7E2D">
        <w:rPr>
          <w:szCs w:val="28"/>
        </w:rPr>
        <w:t>проверяемость</w:t>
      </w:r>
      <w:proofErr w:type="spellEnd"/>
      <w:r w:rsidR="008A2760" w:rsidRPr="00BB7E2D">
        <w:rPr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8A2760" w:rsidRPr="00BB7E2D" w:rsidRDefault="00FF2ACF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г</w:t>
      </w:r>
      <w:r w:rsidR="008A2760" w:rsidRPr="00BB7E2D">
        <w:rPr>
          <w:szCs w:val="28"/>
        </w:rPr>
        <w:t>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8A2760" w:rsidRPr="00BB7E2D" w:rsidRDefault="00FF2ACF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д</w:t>
      </w:r>
      <w:r w:rsidR="008A2760" w:rsidRPr="00BB7E2D">
        <w:rPr>
          <w:szCs w:val="28"/>
        </w:rPr>
        <w:t>) сотрудничество органов местного самоуправления</w:t>
      </w:r>
      <w:r>
        <w:rPr>
          <w:szCs w:val="28"/>
        </w:rPr>
        <w:t xml:space="preserve"> Ачинского муниципального округа</w:t>
      </w:r>
      <w:r w:rsidR="008A2760" w:rsidRPr="00BB7E2D">
        <w:rPr>
          <w:szCs w:val="28"/>
        </w:rPr>
        <w:t xml:space="preserve"> с институтами гражданского общества при проведении </w:t>
      </w:r>
      <w:r w:rsidR="008A2760" w:rsidRPr="00BB7E2D">
        <w:rPr>
          <w:szCs w:val="28"/>
        </w:rPr>
        <w:lastRenderedPageBreak/>
        <w:t>антикоррупционной экспертизы нормативных правовых актов (проектов нормативных правовых актов).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 xml:space="preserve">1.3. </w:t>
      </w:r>
      <w:proofErr w:type="gramStart"/>
      <w:r w:rsidRPr="00BB7E2D">
        <w:rPr>
          <w:szCs w:val="28"/>
        </w:rPr>
        <w:t xml:space="preserve">Антикоррупционная экспертиза правовых актов и проектов правовых актов </w:t>
      </w:r>
      <w:r w:rsidR="00FF2ACF">
        <w:rPr>
          <w:szCs w:val="28"/>
        </w:rPr>
        <w:t>Ачинского окружного Совета депутатов</w:t>
      </w:r>
      <w:r w:rsidRPr="00BB7E2D">
        <w:rPr>
          <w:szCs w:val="28"/>
        </w:rPr>
        <w:t xml:space="preserve"> проводится </w:t>
      </w:r>
      <w:r w:rsidR="00FF2ACF">
        <w:rPr>
          <w:rStyle w:val="2"/>
          <w:color w:val="000000"/>
        </w:rPr>
        <w:t xml:space="preserve">специалистами организационно-правового отдела аппарата </w:t>
      </w:r>
      <w:r w:rsidR="006E1687">
        <w:rPr>
          <w:szCs w:val="28"/>
        </w:rPr>
        <w:t xml:space="preserve">Ачинского окружного </w:t>
      </w:r>
      <w:r w:rsidR="00FF2ACF">
        <w:rPr>
          <w:rStyle w:val="2"/>
          <w:color w:val="000000"/>
        </w:rPr>
        <w:t xml:space="preserve">Совета депутатов в соответствии с их должностными инструкциями (далее - специалисты аппарата) </w:t>
      </w:r>
      <w:r w:rsidRPr="00BB7E2D">
        <w:rPr>
          <w:szCs w:val="28"/>
        </w:rPr>
        <w:t xml:space="preserve">согласно </w:t>
      </w:r>
      <w:r w:rsidR="006E1687">
        <w:rPr>
          <w:szCs w:val="28"/>
        </w:rPr>
        <w:t>М</w:t>
      </w:r>
      <w:r w:rsidRPr="00BB7E2D">
        <w:rPr>
          <w:szCs w:val="28"/>
        </w:rPr>
        <w:t>етодике</w:t>
      </w:r>
      <w:r w:rsidRPr="00BB7E2D">
        <w:t xml:space="preserve"> </w:t>
      </w:r>
      <w:r w:rsidRPr="00BB7E2D">
        <w:rPr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актов, определенной </w:t>
      </w:r>
      <w:r w:rsidR="006E1687">
        <w:rPr>
          <w:szCs w:val="28"/>
        </w:rPr>
        <w:t>П</w:t>
      </w:r>
      <w:r w:rsidRPr="00BB7E2D">
        <w:rPr>
          <w:szCs w:val="28"/>
        </w:rPr>
        <w:t>остановлением Правительства Российской Федерации от 26.02.2010 № 96 «Об антикоррупционной экспертизе нормативных правовых актов и проектов нормативных</w:t>
      </w:r>
      <w:proofErr w:type="gramEnd"/>
      <w:r w:rsidRPr="00BB7E2D">
        <w:rPr>
          <w:szCs w:val="28"/>
        </w:rPr>
        <w:t xml:space="preserve"> правовых актов»</w:t>
      </w:r>
      <w:r w:rsidR="006E1687">
        <w:rPr>
          <w:szCs w:val="28"/>
        </w:rPr>
        <w:t>, (далее – Методика)</w:t>
      </w:r>
      <w:r w:rsidRPr="00BB7E2D">
        <w:rPr>
          <w:szCs w:val="28"/>
        </w:rPr>
        <w:t>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8A2760" w:rsidRPr="00BB7E2D" w:rsidRDefault="008A2760" w:rsidP="008A276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BB7E2D">
        <w:rPr>
          <w:szCs w:val="28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 xml:space="preserve">2.1. Антикоррупционная экспертиза правовых актов и проектов правовых актов </w:t>
      </w:r>
      <w:r w:rsidR="006E1687">
        <w:rPr>
          <w:szCs w:val="28"/>
        </w:rPr>
        <w:t>Ачинского окружного Совета депутатов</w:t>
      </w:r>
      <w:r w:rsidRPr="00BB7E2D">
        <w:rPr>
          <w:szCs w:val="28"/>
        </w:rPr>
        <w:t xml:space="preserve"> проводится</w:t>
      </w:r>
      <w:r w:rsidRPr="00BB7E2D">
        <w:t xml:space="preserve"> </w:t>
      </w:r>
      <w:r w:rsidRPr="00BB7E2D">
        <w:rPr>
          <w:szCs w:val="28"/>
        </w:rPr>
        <w:t>при проведении их правовой экспертизы и мониторинге их применения.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>2.3. Срок проведения антикоррупционной экспертизы: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 xml:space="preserve">- правовых актов </w:t>
      </w:r>
      <w:r w:rsidR="006E1687" w:rsidRPr="006E1687">
        <w:rPr>
          <w:szCs w:val="28"/>
        </w:rPr>
        <w:t xml:space="preserve">в течение </w:t>
      </w:r>
      <w:r w:rsidR="00E92D3E">
        <w:rPr>
          <w:szCs w:val="28"/>
        </w:rPr>
        <w:t>5</w:t>
      </w:r>
      <w:r w:rsidR="006E1687" w:rsidRPr="006E1687">
        <w:rPr>
          <w:szCs w:val="28"/>
        </w:rPr>
        <w:t xml:space="preserve"> рабочих дней со дня получения поручения председателя </w:t>
      </w:r>
      <w:r w:rsidR="006E1687">
        <w:rPr>
          <w:szCs w:val="28"/>
        </w:rPr>
        <w:t>Ачинског</w:t>
      </w:r>
      <w:r w:rsidR="006E1687" w:rsidRPr="006E1687">
        <w:rPr>
          <w:szCs w:val="28"/>
        </w:rPr>
        <w:t>о</w:t>
      </w:r>
      <w:r w:rsidR="006E1687">
        <w:rPr>
          <w:szCs w:val="28"/>
        </w:rPr>
        <w:t xml:space="preserve"> окружного</w:t>
      </w:r>
      <w:r w:rsidR="006E1687" w:rsidRPr="006E1687">
        <w:rPr>
          <w:szCs w:val="28"/>
        </w:rPr>
        <w:t xml:space="preserve"> Совета</w:t>
      </w:r>
      <w:r w:rsidR="006E1687">
        <w:rPr>
          <w:szCs w:val="28"/>
        </w:rPr>
        <w:t xml:space="preserve"> депутатов</w:t>
      </w:r>
      <w:r w:rsidR="006E1687" w:rsidRPr="006E1687">
        <w:rPr>
          <w:szCs w:val="28"/>
        </w:rPr>
        <w:t xml:space="preserve"> или в срок, указанный в поручении</w:t>
      </w:r>
      <w:r w:rsidRPr="00BB7E2D">
        <w:rPr>
          <w:szCs w:val="28"/>
        </w:rPr>
        <w:t>;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 xml:space="preserve">- проектов правовых актов </w:t>
      </w:r>
      <w:r w:rsidR="006E1687" w:rsidRPr="006E1687">
        <w:rPr>
          <w:szCs w:val="28"/>
        </w:rPr>
        <w:t xml:space="preserve">в течение </w:t>
      </w:r>
      <w:r w:rsidR="00E92D3E">
        <w:rPr>
          <w:szCs w:val="28"/>
        </w:rPr>
        <w:t>5</w:t>
      </w:r>
      <w:r w:rsidR="006E1687" w:rsidRPr="006E1687">
        <w:rPr>
          <w:szCs w:val="28"/>
        </w:rPr>
        <w:t xml:space="preserve"> рабочих дней со дня поступления проекта правового акта на антикоррупционную экспертизу</w:t>
      </w:r>
      <w:r w:rsidRPr="00BB7E2D">
        <w:rPr>
          <w:szCs w:val="28"/>
        </w:rPr>
        <w:t>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 xml:space="preserve">2.4. По результатам антикоррупционной экспертизы правовых актов и проектов правовых актов </w:t>
      </w:r>
      <w:r w:rsidR="006E1687">
        <w:rPr>
          <w:szCs w:val="28"/>
        </w:rPr>
        <w:t>Ачинского окружного Совета депутатов</w:t>
      </w:r>
      <w:r w:rsidRPr="00BB7E2D">
        <w:rPr>
          <w:szCs w:val="28"/>
        </w:rPr>
        <w:t xml:space="preserve"> составляется заключение (</w:t>
      </w:r>
      <w:r w:rsidR="006E1687">
        <w:rPr>
          <w:szCs w:val="28"/>
        </w:rPr>
        <w:t>п</w:t>
      </w:r>
      <w:r w:rsidRPr="00BB7E2D">
        <w:rPr>
          <w:szCs w:val="28"/>
        </w:rPr>
        <w:t>риложение 1 к настоящему Порядку), в котором указываются: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B7E2D">
        <w:rPr>
          <w:szCs w:val="28"/>
        </w:rPr>
        <w:t xml:space="preserve">- выявленные </w:t>
      </w:r>
      <w:proofErr w:type="spellStart"/>
      <w:r w:rsidRPr="00BB7E2D">
        <w:rPr>
          <w:szCs w:val="28"/>
        </w:rPr>
        <w:t>коррупциогенные</w:t>
      </w:r>
      <w:proofErr w:type="spellEnd"/>
      <w:r w:rsidRPr="00BB7E2D">
        <w:rPr>
          <w:szCs w:val="28"/>
        </w:rPr>
        <w:t xml:space="preserve"> факторы (с указанием структурных единиц</w:t>
      </w:r>
      <w:r w:rsidR="006E1687">
        <w:rPr>
          <w:szCs w:val="28"/>
        </w:rPr>
        <w:t xml:space="preserve"> правового акта,</w:t>
      </w:r>
      <w:r w:rsidRPr="00BB7E2D">
        <w:rPr>
          <w:szCs w:val="28"/>
        </w:rPr>
        <w:t xml:space="preserve"> проекта правового акта и ссылок на соответствующие положения </w:t>
      </w:r>
      <w:r w:rsidR="006E1687">
        <w:rPr>
          <w:szCs w:val="28"/>
        </w:rPr>
        <w:t>М</w:t>
      </w:r>
      <w:r w:rsidRPr="00BB7E2D">
        <w:rPr>
          <w:szCs w:val="28"/>
        </w:rPr>
        <w:t>етодики);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B7E2D">
        <w:rPr>
          <w:szCs w:val="28"/>
        </w:rPr>
        <w:t xml:space="preserve">- предложения по устранению </w:t>
      </w:r>
      <w:proofErr w:type="spellStart"/>
      <w:r w:rsidRPr="00BB7E2D">
        <w:rPr>
          <w:szCs w:val="28"/>
        </w:rPr>
        <w:t>коррупциогенных</w:t>
      </w:r>
      <w:proofErr w:type="spellEnd"/>
      <w:r w:rsidRPr="00BB7E2D">
        <w:rPr>
          <w:szCs w:val="28"/>
        </w:rPr>
        <w:t xml:space="preserve"> факторов и (или) негативные последствия сохранения в </w:t>
      </w:r>
      <w:r w:rsidR="006E1687">
        <w:rPr>
          <w:szCs w:val="28"/>
        </w:rPr>
        <w:t xml:space="preserve">правовом акте, </w:t>
      </w:r>
      <w:r w:rsidRPr="00BB7E2D">
        <w:rPr>
          <w:szCs w:val="28"/>
        </w:rPr>
        <w:t xml:space="preserve">проекте </w:t>
      </w:r>
      <w:r w:rsidR="006E1687">
        <w:rPr>
          <w:szCs w:val="28"/>
        </w:rPr>
        <w:t>правового акта</w:t>
      </w:r>
      <w:r w:rsidRPr="00BB7E2D">
        <w:rPr>
          <w:szCs w:val="28"/>
        </w:rPr>
        <w:t xml:space="preserve"> выявленных </w:t>
      </w:r>
      <w:proofErr w:type="spellStart"/>
      <w:r w:rsidRPr="00BB7E2D">
        <w:rPr>
          <w:szCs w:val="28"/>
        </w:rPr>
        <w:t>коррупциогенных</w:t>
      </w:r>
      <w:proofErr w:type="spellEnd"/>
      <w:r w:rsidRPr="00BB7E2D">
        <w:rPr>
          <w:szCs w:val="28"/>
        </w:rPr>
        <w:t xml:space="preserve"> факторов.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B7E2D">
        <w:rPr>
          <w:szCs w:val="28"/>
        </w:rPr>
        <w:t xml:space="preserve">В случае если при проведении антикоррупционной экспертизы </w:t>
      </w:r>
      <w:r w:rsidR="006E1687">
        <w:rPr>
          <w:szCs w:val="28"/>
        </w:rPr>
        <w:t xml:space="preserve">правового акта, </w:t>
      </w:r>
      <w:r w:rsidRPr="00BB7E2D">
        <w:rPr>
          <w:szCs w:val="28"/>
        </w:rPr>
        <w:t xml:space="preserve">проекта правового акта </w:t>
      </w:r>
      <w:proofErr w:type="spellStart"/>
      <w:r w:rsidRPr="00BB7E2D">
        <w:rPr>
          <w:szCs w:val="28"/>
        </w:rPr>
        <w:t>коррупциогенные</w:t>
      </w:r>
      <w:proofErr w:type="spellEnd"/>
      <w:r w:rsidRPr="00BB7E2D">
        <w:rPr>
          <w:szCs w:val="28"/>
        </w:rPr>
        <w:t xml:space="preserve"> факторы не выявлены, соответствующий вывод отражается в указанном заключении.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>2.5. Заключение носит рекомендательный характер и подлежит обязательному рассмотрению.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lastRenderedPageBreak/>
        <w:t xml:space="preserve">2.6. Проекты правовых актов, содержащие </w:t>
      </w:r>
      <w:proofErr w:type="spellStart"/>
      <w:r w:rsidRPr="00BB7E2D">
        <w:rPr>
          <w:szCs w:val="28"/>
        </w:rPr>
        <w:t>коррупциогенные</w:t>
      </w:r>
      <w:proofErr w:type="spellEnd"/>
      <w:r w:rsidRPr="00BB7E2D">
        <w:rPr>
          <w:szCs w:val="28"/>
        </w:rPr>
        <w:t xml:space="preserve"> факторы, подлежат доработке</w:t>
      </w:r>
      <w:r w:rsidR="00E92D3E">
        <w:rPr>
          <w:szCs w:val="28"/>
        </w:rPr>
        <w:t xml:space="preserve"> разработчиками проектов правовых актов</w:t>
      </w:r>
      <w:r w:rsidRPr="00BB7E2D">
        <w:rPr>
          <w:szCs w:val="28"/>
        </w:rPr>
        <w:t xml:space="preserve"> и повторной антикоррупционной экспертизе.</w:t>
      </w:r>
    </w:p>
    <w:p w:rsidR="00645F40" w:rsidRDefault="008A2760" w:rsidP="00645F4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BB7E2D">
        <w:rPr>
          <w:szCs w:val="28"/>
        </w:rPr>
        <w:t>2.7. В случае</w:t>
      </w:r>
      <w:r w:rsidR="00E92D3E">
        <w:rPr>
          <w:szCs w:val="28"/>
        </w:rPr>
        <w:t xml:space="preserve"> </w:t>
      </w:r>
      <w:r w:rsidR="00E92D3E" w:rsidRPr="00BB7E2D">
        <w:rPr>
          <w:szCs w:val="28"/>
        </w:rPr>
        <w:t>возник</w:t>
      </w:r>
      <w:r w:rsidR="00E92D3E">
        <w:rPr>
          <w:szCs w:val="28"/>
        </w:rPr>
        <w:t>новения</w:t>
      </w:r>
      <w:r w:rsidR="00E92D3E" w:rsidRPr="00BB7E2D">
        <w:rPr>
          <w:szCs w:val="28"/>
        </w:rPr>
        <w:t xml:space="preserve"> разногласи</w:t>
      </w:r>
      <w:r w:rsidR="00E92D3E">
        <w:rPr>
          <w:szCs w:val="28"/>
        </w:rPr>
        <w:t>й</w:t>
      </w:r>
      <w:r w:rsidR="00E92D3E" w:rsidRPr="00BB7E2D">
        <w:rPr>
          <w:szCs w:val="28"/>
        </w:rPr>
        <w:t xml:space="preserve"> при оценке указанных в заключении </w:t>
      </w:r>
      <w:proofErr w:type="spellStart"/>
      <w:r w:rsidR="00E92D3E" w:rsidRPr="00BB7E2D">
        <w:rPr>
          <w:szCs w:val="28"/>
        </w:rPr>
        <w:t>коррупциогенных</w:t>
      </w:r>
      <w:proofErr w:type="spellEnd"/>
      <w:r w:rsidR="00E92D3E" w:rsidRPr="00BB7E2D">
        <w:rPr>
          <w:szCs w:val="28"/>
        </w:rPr>
        <w:t xml:space="preserve"> факторов</w:t>
      </w:r>
      <w:r w:rsidRPr="00BB7E2D">
        <w:rPr>
          <w:szCs w:val="28"/>
        </w:rPr>
        <w:t xml:space="preserve">, </w:t>
      </w:r>
      <w:r w:rsidR="00E92D3E">
        <w:rPr>
          <w:szCs w:val="28"/>
        </w:rPr>
        <w:t>разногласия</w:t>
      </w:r>
      <w:r w:rsidRPr="00BB7E2D">
        <w:rPr>
          <w:szCs w:val="28"/>
        </w:rPr>
        <w:t xml:space="preserve"> </w:t>
      </w:r>
      <w:r w:rsidR="00E92D3E" w:rsidRPr="00E92D3E">
        <w:rPr>
          <w:szCs w:val="28"/>
        </w:rPr>
        <w:t xml:space="preserve">разрешаются путем создания </w:t>
      </w:r>
      <w:r w:rsidR="00823BD0" w:rsidRPr="00645F40">
        <w:rPr>
          <w:rFonts w:eastAsiaTheme="minorHAnsi"/>
          <w:szCs w:val="28"/>
          <w:lang w:eastAsia="en-US"/>
        </w:rPr>
        <w:t>рабочей группы</w:t>
      </w:r>
      <w:r w:rsidR="00645F40">
        <w:rPr>
          <w:rFonts w:eastAsiaTheme="minorHAnsi"/>
          <w:szCs w:val="28"/>
          <w:lang w:eastAsia="en-US"/>
        </w:rPr>
        <w:t xml:space="preserve"> в порядке, предусмотренном статьей 14 </w:t>
      </w:r>
      <w:r w:rsidR="00645F40" w:rsidRPr="00645F40">
        <w:rPr>
          <w:rFonts w:eastAsiaTheme="minorHAnsi"/>
          <w:szCs w:val="28"/>
          <w:lang w:eastAsia="en-US"/>
        </w:rPr>
        <w:t>Регламента Ачинского окружного Совета депутатов</w:t>
      </w:r>
      <w:r w:rsidR="00645F40">
        <w:rPr>
          <w:rFonts w:eastAsiaTheme="minorHAnsi"/>
          <w:szCs w:val="28"/>
          <w:lang w:eastAsia="en-US"/>
        </w:rPr>
        <w:t>, утвержденного</w:t>
      </w:r>
      <w:r w:rsidR="00645F40" w:rsidRPr="00645F40">
        <w:rPr>
          <w:rFonts w:eastAsiaTheme="minorHAnsi"/>
          <w:szCs w:val="28"/>
          <w:lang w:eastAsia="en-US"/>
        </w:rPr>
        <w:t xml:space="preserve"> </w:t>
      </w:r>
      <w:r w:rsidR="00645F40">
        <w:rPr>
          <w:rFonts w:eastAsiaTheme="minorHAnsi"/>
          <w:szCs w:val="28"/>
          <w:lang w:eastAsia="en-US"/>
        </w:rPr>
        <w:t>р</w:t>
      </w:r>
      <w:r w:rsidR="00645F40" w:rsidRPr="00645F40">
        <w:rPr>
          <w:rFonts w:eastAsiaTheme="minorHAnsi"/>
          <w:szCs w:val="28"/>
          <w:lang w:eastAsia="en-US"/>
        </w:rPr>
        <w:t>ешение</w:t>
      </w:r>
      <w:r w:rsidR="00645F40">
        <w:rPr>
          <w:rFonts w:eastAsiaTheme="minorHAnsi"/>
          <w:szCs w:val="28"/>
          <w:lang w:eastAsia="en-US"/>
        </w:rPr>
        <w:t>м</w:t>
      </w:r>
      <w:r w:rsidR="00645F40" w:rsidRPr="00645F40">
        <w:rPr>
          <w:rFonts w:eastAsiaTheme="minorHAnsi"/>
          <w:szCs w:val="28"/>
          <w:lang w:eastAsia="en-US"/>
        </w:rPr>
        <w:t xml:space="preserve"> Ачинского окружного Совета депутатов Красноярского края от 01.10.2025 </w:t>
      </w:r>
      <w:r w:rsidR="00645F40">
        <w:rPr>
          <w:rFonts w:eastAsiaTheme="minorHAnsi"/>
          <w:szCs w:val="28"/>
          <w:lang w:eastAsia="en-US"/>
        </w:rPr>
        <w:t>№ 1-7р.</w:t>
      </w:r>
    </w:p>
    <w:p w:rsidR="002C43E3" w:rsidRDefault="00645F40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состав рабочей группы</w:t>
      </w:r>
      <w:r w:rsidR="00823BD0" w:rsidRPr="00645F40">
        <w:rPr>
          <w:rFonts w:eastAsiaTheme="minorHAnsi"/>
          <w:szCs w:val="28"/>
          <w:lang w:eastAsia="en-US"/>
        </w:rPr>
        <w:t xml:space="preserve"> включаются</w:t>
      </w:r>
      <w:r w:rsidR="002C43E3">
        <w:rPr>
          <w:rFonts w:eastAsiaTheme="minorHAnsi"/>
          <w:szCs w:val="28"/>
          <w:lang w:eastAsia="en-US"/>
        </w:rPr>
        <w:t>:</w:t>
      </w:r>
    </w:p>
    <w:p w:rsidR="002C43E3" w:rsidRDefault="002C43E3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823BD0" w:rsidRPr="00645F40">
        <w:rPr>
          <w:rFonts w:eastAsiaTheme="minorHAnsi"/>
          <w:szCs w:val="28"/>
          <w:lang w:eastAsia="en-US"/>
        </w:rPr>
        <w:t xml:space="preserve"> председатель</w:t>
      </w:r>
      <w:r w:rsidR="00580D13" w:rsidRPr="00580D13">
        <w:rPr>
          <w:rFonts w:eastAsiaTheme="minorHAnsi"/>
          <w:szCs w:val="28"/>
          <w:lang w:eastAsia="en-US"/>
        </w:rPr>
        <w:t xml:space="preserve"> </w:t>
      </w:r>
      <w:r w:rsidR="00580D13" w:rsidRPr="00645F40">
        <w:rPr>
          <w:rFonts w:eastAsiaTheme="minorHAnsi"/>
          <w:szCs w:val="28"/>
          <w:lang w:eastAsia="en-US"/>
        </w:rPr>
        <w:t>постоянной комиссии</w:t>
      </w:r>
      <w:r w:rsidR="00580D13">
        <w:rPr>
          <w:rFonts w:eastAsiaTheme="minorHAnsi"/>
          <w:szCs w:val="28"/>
          <w:lang w:eastAsia="en-US"/>
        </w:rPr>
        <w:t xml:space="preserve"> Ачинского окружного Совета депутатов по местному самоуправлению, законности и правопорядку, в случае его отсутствия заместитель председателя</w:t>
      </w:r>
      <w:r w:rsidR="00580D13" w:rsidRPr="00580D13">
        <w:rPr>
          <w:rFonts w:eastAsiaTheme="minorHAnsi"/>
          <w:szCs w:val="28"/>
          <w:lang w:eastAsia="en-US"/>
        </w:rPr>
        <w:t xml:space="preserve"> </w:t>
      </w:r>
      <w:r w:rsidR="00580D13" w:rsidRPr="00645F40">
        <w:rPr>
          <w:rFonts w:eastAsiaTheme="minorHAnsi"/>
          <w:szCs w:val="28"/>
          <w:lang w:eastAsia="en-US"/>
        </w:rPr>
        <w:t>постоянной комиссии</w:t>
      </w:r>
      <w:r w:rsidR="00580D13">
        <w:rPr>
          <w:rFonts w:eastAsiaTheme="minorHAnsi"/>
          <w:szCs w:val="28"/>
          <w:lang w:eastAsia="en-US"/>
        </w:rPr>
        <w:t xml:space="preserve"> Ачинского окружного Совета депутатов по местному самоуправлению, законности и правопорядку или иной член</w:t>
      </w:r>
      <w:r w:rsidR="00823BD0" w:rsidRPr="00645F40">
        <w:rPr>
          <w:rFonts w:eastAsiaTheme="minorHAnsi"/>
          <w:szCs w:val="28"/>
          <w:lang w:eastAsia="en-US"/>
        </w:rPr>
        <w:t xml:space="preserve"> постоянной комиссии</w:t>
      </w:r>
      <w:r w:rsidR="00645F40">
        <w:rPr>
          <w:rFonts w:eastAsiaTheme="minorHAnsi"/>
          <w:szCs w:val="28"/>
          <w:lang w:eastAsia="en-US"/>
        </w:rPr>
        <w:t xml:space="preserve"> Ачинского окружного Совета депутатов по местному самоуправлению, законности и правопорядку</w:t>
      </w:r>
      <w:r>
        <w:rPr>
          <w:rFonts w:eastAsiaTheme="minorHAnsi"/>
          <w:szCs w:val="28"/>
          <w:lang w:eastAsia="en-US"/>
        </w:rPr>
        <w:t>;</w:t>
      </w:r>
    </w:p>
    <w:p w:rsidR="002C43E3" w:rsidRDefault="002C43E3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645F40">
        <w:rPr>
          <w:rFonts w:eastAsiaTheme="minorHAnsi"/>
          <w:szCs w:val="28"/>
          <w:lang w:eastAsia="en-US"/>
        </w:rPr>
        <w:t xml:space="preserve"> начальник организационно-правового отдела аппарата Ачинского окружного Совета депутатов</w:t>
      </w:r>
      <w:r>
        <w:rPr>
          <w:rFonts w:eastAsiaTheme="minorHAnsi"/>
          <w:szCs w:val="28"/>
          <w:lang w:eastAsia="en-US"/>
        </w:rPr>
        <w:t>;</w:t>
      </w:r>
    </w:p>
    <w:p w:rsidR="002C43E3" w:rsidRDefault="002C43E3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823BD0" w:rsidRPr="00645F40">
        <w:rPr>
          <w:rFonts w:eastAsiaTheme="minorHAnsi"/>
          <w:szCs w:val="28"/>
          <w:lang w:eastAsia="en-US"/>
        </w:rPr>
        <w:t xml:space="preserve"> специалист </w:t>
      </w:r>
      <w:r w:rsidR="00645F40">
        <w:rPr>
          <w:rFonts w:eastAsiaTheme="minorHAnsi"/>
          <w:szCs w:val="28"/>
          <w:lang w:eastAsia="en-US"/>
        </w:rPr>
        <w:t>организационно-правового отдела аппарата Ачинского окружного Совета депутатов</w:t>
      </w:r>
      <w:r w:rsidR="00823BD0" w:rsidRPr="00645F40">
        <w:rPr>
          <w:rFonts w:eastAsiaTheme="minorHAnsi"/>
          <w:szCs w:val="28"/>
          <w:lang w:eastAsia="en-US"/>
        </w:rPr>
        <w:t>,</w:t>
      </w:r>
      <w:r w:rsidRPr="002C43E3">
        <w:rPr>
          <w:rFonts w:eastAsiaTheme="minorHAnsi"/>
          <w:szCs w:val="28"/>
          <w:lang w:eastAsia="en-US"/>
        </w:rPr>
        <w:t xml:space="preserve"> </w:t>
      </w:r>
      <w:r w:rsidRPr="00645F40">
        <w:rPr>
          <w:rFonts w:eastAsiaTheme="minorHAnsi"/>
          <w:szCs w:val="28"/>
          <w:lang w:eastAsia="en-US"/>
        </w:rPr>
        <w:t>подготовивший заключение</w:t>
      </w:r>
      <w:r>
        <w:rPr>
          <w:rFonts w:eastAsiaTheme="minorHAnsi"/>
          <w:szCs w:val="28"/>
          <w:lang w:eastAsia="en-US"/>
        </w:rPr>
        <w:t>;</w:t>
      </w:r>
    </w:p>
    <w:p w:rsidR="002C43E3" w:rsidRDefault="002C43E3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823BD0" w:rsidRPr="00645F40">
        <w:rPr>
          <w:rFonts w:eastAsiaTheme="minorHAnsi"/>
          <w:szCs w:val="28"/>
          <w:lang w:eastAsia="en-US"/>
        </w:rPr>
        <w:t xml:space="preserve"> разработчик правового акта или проекта правового акта</w:t>
      </w:r>
      <w:r>
        <w:rPr>
          <w:rFonts w:eastAsiaTheme="minorHAnsi"/>
          <w:szCs w:val="28"/>
          <w:lang w:eastAsia="en-US"/>
        </w:rPr>
        <w:t>;</w:t>
      </w:r>
    </w:p>
    <w:p w:rsidR="002C43E3" w:rsidRDefault="002C43E3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представитель субъекта правотворческой инициативы, внесшего проект правового акта</w:t>
      </w:r>
      <w:r w:rsidR="00823BD0" w:rsidRPr="00645F40">
        <w:rPr>
          <w:rFonts w:eastAsiaTheme="minorHAnsi"/>
          <w:szCs w:val="28"/>
          <w:lang w:eastAsia="en-US"/>
        </w:rPr>
        <w:t xml:space="preserve">. </w:t>
      </w:r>
    </w:p>
    <w:p w:rsidR="00823BD0" w:rsidRPr="00645F40" w:rsidRDefault="00823BD0" w:rsidP="002C43E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45F40">
        <w:rPr>
          <w:rFonts w:eastAsiaTheme="minorHAnsi"/>
          <w:szCs w:val="28"/>
          <w:lang w:eastAsia="en-US"/>
        </w:rPr>
        <w:t xml:space="preserve">По результатам рассмотрения разногласий в течение 5 рабочих дней составляется </w:t>
      </w:r>
      <w:hyperlink r:id="rId9" w:history="1">
        <w:r w:rsidRPr="00645F40">
          <w:rPr>
            <w:rFonts w:eastAsiaTheme="minorHAnsi"/>
            <w:szCs w:val="28"/>
            <w:lang w:eastAsia="en-US"/>
          </w:rPr>
          <w:t>заключение</w:t>
        </w:r>
      </w:hyperlink>
      <w:r w:rsidRPr="00645F40">
        <w:rPr>
          <w:rFonts w:eastAsiaTheme="minorHAnsi"/>
          <w:szCs w:val="28"/>
          <w:lang w:eastAsia="en-US"/>
        </w:rPr>
        <w:t xml:space="preserve"> (согласно приложению к настоящему Порядку) подписанное всеми членами рабочей группы. В случае не урегулирования разногласий данное заключение направляется председателю </w:t>
      </w:r>
      <w:r w:rsidR="002C43E3">
        <w:rPr>
          <w:rFonts w:eastAsiaTheme="minorHAnsi"/>
          <w:szCs w:val="28"/>
          <w:lang w:eastAsia="en-US"/>
        </w:rPr>
        <w:t>Ачинского окружного Совета депутатов</w:t>
      </w:r>
      <w:r w:rsidRPr="00645F40">
        <w:rPr>
          <w:rFonts w:eastAsiaTheme="minorHAnsi"/>
          <w:szCs w:val="28"/>
          <w:lang w:eastAsia="en-US"/>
        </w:rPr>
        <w:t xml:space="preserve"> для принятия окончательного решения (о необходимости внесения изменений, дополнений, признания </w:t>
      </w:r>
      <w:proofErr w:type="gramStart"/>
      <w:r w:rsidRPr="00645F40">
        <w:rPr>
          <w:rFonts w:eastAsiaTheme="minorHAnsi"/>
          <w:szCs w:val="28"/>
          <w:lang w:eastAsia="en-US"/>
        </w:rPr>
        <w:t>утратившим</w:t>
      </w:r>
      <w:proofErr w:type="gramEnd"/>
      <w:r w:rsidRPr="00645F40">
        <w:rPr>
          <w:rFonts w:eastAsiaTheme="minorHAnsi"/>
          <w:szCs w:val="28"/>
          <w:lang w:eastAsia="en-US"/>
        </w:rPr>
        <w:t xml:space="preserve"> силу правового акта, отмене правового акта).</w:t>
      </w:r>
    </w:p>
    <w:p w:rsidR="008A2760" w:rsidRPr="00E92D3E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F40">
        <w:rPr>
          <w:rFonts w:ascii="Times New Roman" w:hAnsi="Times New Roman" w:cs="Times New Roman"/>
          <w:sz w:val="28"/>
          <w:szCs w:val="28"/>
        </w:rPr>
        <w:t xml:space="preserve">2.8. В случае обнаружения в нормативных </w:t>
      </w:r>
      <w:r w:rsidRPr="00E92D3E">
        <w:rPr>
          <w:rFonts w:ascii="Times New Roman" w:hAnsi="Times New Roman" w:cs="Times New Roman"/>
          <w:sz w:val="28"/>
          <w:szCs w:val="28"/>
        </w:rPr>
        <w:t xml:space="preserve">правовых актах (проектах нормативных правовых актов) </w:t>
      </w:r>
      <w:proofErr w:type="spellStart"/>
      <w:r w:rsidRPr="00E92D3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92D3E">
        <w:rPr>
          <w:rFonts w:ascii="Times New Roman" w:hAnsi="Times New Roman" w:cs="Times New Roman"/>
          <w:sz w:val="28"/>
          <w:szCs w:val="28"/>
        </w:rPr>
        <w:t xml:space="preserve"> факторов, принятие </w:t>
      </w:r>
      <w:proofErr w:type="gramStart"/>
      <w:r w:rsidRPr="00E92D3E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E92D3E">
        <w:rPr>
          <w:rFonts w:ascii="Times New Roman" w:hAnsi="Times New Roman" w:cs="Times New Roman"/>
          <w:sz w:val="28"/>
          <w:szCs w:val="28"/>
        </w:rPr>
        <w:t xml:space="preserve"> по устранению которых не относится к их компетенции, об этом</w:t>
      </w:r>
      <w:r w:rsidR="00E92D3E" w:rsidRPr="00E92D3E">
        <w:rPr>
          <w:rFonts w:ascii="Times New Roman" w:hAnsi="Times New Roman" w:cs="Times New Roman"/>
          <w:sz w:val="28"/>
          <w:szCs w:val="28"/>
        </w:rPr>
        <w:t xml:space="preserve"> информируются</w:t>
      </w:r>
      <w:r w:rsidRPr="00E92D3E">
        <w:rPr>
          <w:rFonts w:ascii="Times New Roman" w:hAnsi="Times New Roman" w:cs="Times New Roman"/>
          <w:sz w:val="28"/>
          <w:szCs w:val="28"/>
        </w:rPr>
        <w:t xml:space="preserve"> органы прокуратуры.</w:t>
      </w:r>
    </w:p>
    <w:p w:rsidR="008A2760" w:rsidRPr="00BB7E2D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B7E2D">
        <w:rPr>
          <w:szCs w:val="28"/>
        </w:rPr>
        <w:t xml:space="preserve">2.9. Повторная антикоррупционная экспертиза проектов правовых актов проводится в </w:t>
      </w:r>
      <w:r w:rsidR="00E92D3E">
        <w:rPr>
          <w:szCs w:val="28"/>
        </w:rPr>
        <w:t>соответствии с</w:t>
      </w:r>
      <w:r w:rsidRPr="00BB7E2D">
        <w:rPr>
          <w:szCs w:val="28"/>
        </w:rPr>
        <w:t xml:space="preserve"> настоящим Порядком.</w:t>
      </w:r>
    </w:p>
    <w:p w:rsidR="008A2760" w:rsidRPr="00E92D3E" w:rsidRDefault="008A2760" w:rsidP="000559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8A2760" w:rsidRPr="008A2760" w:rsidRDefault="008A2760" w:rsidP="008A27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>3. Проведение независимой антикоррупционной экспертизы нормативных актов и их проектов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 xml:space="preserve"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</w:t>
      </w:r>
      <w:r w:rsidRPr="008A2760">
        <w:rPr>
          <w:rFonts w:ascii="Times New Roman" w:hAnsi="Times New Roman" w:cs="Times New Roman"/>
          <w:sz w:val="28"/>
          <w:szCs w:val="28"/>
        </w:rPr>
        <w:lastRenderedPageBreak/>
        <w:t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8A2760" w:rsidRPr="008A2760" w:rsidRDefault="00393BF6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2760" w:rsidRPr="008A2760">
        <w:rPr>
          <w:rFonts w:ascii="Times New Roman" w:hAnsi="Times New Roman" w:cs="Times New Roman"/>
          <w:sz w:val="28"/>
          <w:szCs w:val="28"/>
        </w:rPr>
        <w:t>) гражданами, имеющими неснятую или непогашенную судимость;</w:t>
      </w:r>
    </w:p>
    <w:p w:rsidR="008A2760" w:rsidRPr="008A2760" w:rsidRDefault="00393BF6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2760" w:rsidRPr="008A2760">
        <w:rPr>
          <w:rFonts w:ascii="Times New Roman" w:hAnsi="Times New Roman" w:cs="Times New Roman"/>
          <w:sz w:val="28"/>
          <w:szCs w:val="28"/>
        </w:rPr>
        <w:t>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A2760" w:rsidRPr="008A2760" w:rsidRDefault="00393BF6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2760" w:rsidRPr="008A2760">
        <w:rPr>
          <w:rFonts w:ascii="Times New Roman" w:hAnsi="Times New Roman" w:cs="Times New Roman"/>
          <w:sz w:val="28"/>
          <w:szCs w:val="28"/>
        </w:rPr>
        <w:t xml:space="preserve">) гражданами, осуществляющими деятельность в органах и организациях, указанных в пункте 3 части 1 статьи 3 </w:t>
      </w:r>
      <w:r w:rsidRPr="00393BF6">
        <w:rPr>
          <w:rFonts w:ascii="Times New Roman" w:hAnsi="Times New Roman" w:cs="Times New Roman"/>
          <w:sz w:val="28"/>
          <w:szCs w:val="28"/>
        </w:rPr>
        <w:t>Федерального закона от 17.07.2009</w:t>
      </w:r>
      <w:r w:rsidR="00EA32F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3BF6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3BF6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2760" w:rsidRPr="008A2760">
        <w:rPr>
          <w:rFonts w:ascii="Times New Roman" w:hAnsi="Times New Roman" w:cs="Times New Roman"/>
          <w:sz w:val="28"/>
          <w:szCs w:val="28"/>
        </w:rPr>
        <w:t>;</w:t>
      </w:r>
    </w:p>
    <w:p w:rsidR="008A2760" w:rsidRPr="008A2760" w:rsidRDefault="00393BF6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2760" w:rsidRPr="008A2760">
        <w:rPr>
          <w:rFonts w:ascii="Times New Roman" w:hAnsi="Times New Roman" w:cs="Times New Roman"/>
          <w:sz w:val="28"/>
          <w:szCs w:val="28"/>
        </w:rPr>
        <w:t>) международными и иностранными организациями;</w:t>
      </w:r>
    </w:p>
    <w:p w:rsidR="008A2760" w:rsidRPr="008A2760" w:rsidRDefault="00393BF6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2760" w:rsidRPr="008A2760">
        <w:rPr>
          <w:rFonts w:ascii="Times New Roman" w:hAnsi="Times New Roman" w:cs="Times New Roman"/>
          <w:sz w:val="28"/>
          <w:szCs w:val="28"/>
        </w:rPr>
        <w:t>) иностранными агентами.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A2760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актов</w:t>
      </w:r>
      <w:r w:rsidR="00393BF6">
        <w:rPr>
          <w:rFonts w:ascii="Times New Roman" w:hAnsi="Times New Roman" w:cs="Times New Roman"/>
          <w:sz w:val="28"/>
          <w:szCs w:val="28"/>
        </w:rPr>
        <w:t xml:space="preserve"> председатель Ачинского окружного Совета депутатов</w:t>
      </w:r>
      <w:r w:rsidRPr="008A2760">
        <w:rPr>
          <w:rFonts w:ascii="Times New Roman" w:hAnsi="Times New Roman" w:cs="Times New Roman"/>
          <w:sz w:val="28"/>
          <w:szCs w:val="28"/>
        </w:rPr>
        <w:t xml:space="preserve"> не позднее чем в течение </w:t>
      </w:r>
      <w:r w:rsidR="00393BF6">
        <w:rPr>
          <w:rFonts w:ascii="Times New Roman" w:hAnsi="Times New Roman" w:cs="Times New Roman"/>
          <w:sz w:val="28"/>
          <w:szCs w:val="28"/>
        </w:rPr>
        <w:t>3</w:t>
      </w:r>
      <w:r w:rsidR="00393BF6" w:rsidRPr="00393BF6">
        <w:rPr>
          <w:rFonts w:ascii="Times New Roman" w:hAnsi="Times New Roman" w:cs="Times New Roman"/>
          <w:sz w:val="28"/>
          <w:szCs w:val="28"/>
        </w:rPr>
        <w:t xml:space="preserve"> </w:t>
      </w:r>
      <w:r w:rsidRPr="00393BF6">
        <w:rPr>
          <w:rFonts w:ascii="Times New Roman" w:hAnsi="Times New Roman" w:cs="Times New Roman"/>
          <w:sz w:val="28"/>
          <w:szCs w:val="28"/>
        </w:rPr>
        <w:t>рабоч</w:t>
      </w:r>
      <w:r w:rsidR="00393BF6">
        <w:rPr>
          <w:rFonts w:ascii="Times New Roman" w:hAnsi="Times New Roman" w:cs="Times New Roman"/>
          <w:sz w:val="28"/>
          <w:szCs w:val="28"/>
        </w:rPr>
        <w:t>их</w:t>
      </w:r>
      <w:r w:rsidRPr="00393BF6">
        <w:rPr>
          <w:rFonts w:ascii="Times New Roman" w:hAnsi="Times New Roman" w:cs="Times New Roman"/>
          <w:sz w:val="28"/>
          <w:szCs w:val="28"/>
        </w:rPr>
        <w:t xml:space="preserve"> дн</w:t>
      </w:r>
      <w:r w:rsidR="00393BF6">
        <w:rPr>
          <w:rFonts w:ascii="Times New Roman" w:hAnsi="Times New Roman" w:cs="Times New Roman"/>
          <w:sz w:val="28"/>
          <w:szCs w:val="28"/>
        </w:rPr>
        <w:t>ей</w:t>
      </w:r>
      <w:r w:rsidRPr="008A2760">
        <w:rPr>
          <w:rFonts w:ascii="Times New Roman" w:hAnsi="Times New Roman" w:cs="Times New Roman"/>
          <w:sz w:val="28"/>
          <w:szCs w:val="28"/>
        </w:rPr>
        <w:t xml:space="preserve"> после поступления проекта нормативного акта направляет его для размещения на официальном сайте </w:t>
      </w:r>
      <w:r w:rsidR="00393BF6" w:rsidRPr="00393BF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393BF6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8A2760">
        <w:rPr>
          <w:rFonts w:ascii="Times New Roman" w:hAnsi="Times New Roman" w:cs="Times New Roman"/>
          <w:sz w:val="28"/>
          <w:szCs w:val="28"/>
        </w:rPr>
        <w:t xml:space="preserve"> Интернет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 xml:space="preserve">3.3. Срок проведения независимой антикоррупционной экспертизы, устанавливаемый </w:t>
      </w:r>
      <w:r w:rsidR="00A60ADF" w:rsidRPr="00A60ADF">
        <w:rPr>
          <w:rFonts w:ascii="Times New Roman" w:hAnsi="Times New Roman" w:cs="Times New Roman"/>
          <w:sz w:val="28"/>
          <w:szCs w:val="28"/>
        </w:rPr>
        <w:t>председател</w:t>
      </w:r>
      <w:r w:rsidR="00A60ADF">
        <w:rPr>
          <w:rFonts w:ascii="Times New Roman" w:hAnsi="Times New Roman" w:cs="Times New Roman"/>
          <w:sz w:val="28"/>
          <w:szCs w:val="28"/>
        </w:rPr>
        <w:t>ем</w:t>
      </w:r>
      <w:r w:rsidR="00A60ADF" w:rsidRPr="00A60ADF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Pr="008A2760">
        <w:rPr>
          <w:rFonts w:ascii="Times New Roman" w:hAnsi="Times New Roman" w:cs="Times New Roman"/>
          <w:sz w:val="28"/>
          <w:szCs w:val="28"/>
        </w:rPr>
        <w:t xml:space="preserve">, не может быть менее </w:t>
      </w:r>
      <w:r w:rsidR="00A60ADF">
        <w:rPr>
          <w:rFonts w:ascii="Times New Roman" w:hAnsi="Times New Roman" w:cs="Times New Roman"/>
          <w:sz w:val="28"/>
          <w:szCs w:val="28"/>
        </w:rPr>
        <w:t>7</w:t>
      </w:r>
      <w:r w:rsidRPr="008A276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60ADF" w:rsidRPr="00A60ADF">
        <w:t xml:space="preserve"> </w:t>
      </w:r>
      <w:r w:rsidR="00A60ADF" w:rsidRPr="00A60ADF">
        <w:rPr>
          <w:rFonts w:ascii="Times New Roman" w:hAnsi="Times New Roman" w:cs="Times New Roman"/>
          <w:sz w:val="28"/>
          <w:szCs w:val="28"/>
        </w:rPr>
        <w:t>со дня размещения на официальном сайте</w:t>
      </w:r>
      <w:r w:rsidRPr="008A2760">
        <w:rPr>
          <w:rFonts w:ascii="Times New Roman" w:hAnsi="Times New Roman" w:cs="Times New Roman"/>
          <w:sz w:val="28"/>
          <w:szCs w:val="28"/>
        </w:rPr>
        <w:t>.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Федерации.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 xml:space="preserve">3.5. В заключении по результатам независимой антикоррупционной экспертизы должны быть указаны выявленные в </w:t>
      </w:r>
      <w:r w:rsidR="00A60ADF">
        <w:rPr>
          <w:rFonts w:ascii="Times New Roman" w:hAnsi="Times New Roman" w:cs="Times New Roman"/>
          <w:sz w:val="28"/>
          <w:szCs w:val="28"/>
        </w:rPr>
        <w:t>правовом</w:t>
      </w:r>
      <w:r w:rsidRPr="008A2760">
        <w:rPr>
          <w:rFonts w:ascii="Times New Roman" w:hAnsi="Times New Roman" w:cs="Times New Roman"/>
          <w:sz w:val="28"/>
          <w:szCs w:val="28"/>
        </w:rPr>
        <w:t xml:space="preserve"> акте или в проекте </w:t>
      </w:r>
      <w:r w:rsidR="00A60ADF">
        <w:rPr>
          <w:rFonts w:ascii="Times New Roman" w:hAnsi="Times New Roman" w:cs="Times New Roman"/>
          <w:sz w:val="28"/>
          <w:szCs w:val="28"/>
        </w:rPr>
        <w:t>правового</w:t>
      </w:r>
      <w:r w:rsidRPr="008A276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8A2760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A2760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 xml:space="preserve"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</w:t>
      </w:r>
      <w:r w:rsidR="00A60ADF">
        <w:rPr>
          <w:rFonts w:ascii="Times New Roman" w:hAnsi="Times New Roman" w:cs="Times New Roman"/>
          <w:sz w:val="28"/>
          <w:szCs w:val="28"/>
        </w:rPr>
        <w:t>правовой</w:t>
      </w:r>
      <w:r w:rsidRPr="008A2760">
        <w:rPr>
          <w:rFonts w:ascii="Times New Roman" w:hAnsi="Times New Roman" w:cs="Times New Roman"/>
          <w:sz w:val="28"/>
          <w:szCs w:val="28"/>
        </w:rPr>
        <w:t xml:space="preserve"> акт, заключение по почте, курьером либо в виде электронного документа.</w:t>
      </w:r>
    </w:p>
    <w:p w:rsidR="008A2760" w:rsidRPr="008A2760" w:rsidRDefault="008A2760" w:rsidP="0005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60">
        <w:rPr>
          <w:rFonts w:ascii="Times New Roman" w:hAnsi="Times New Roman" w:cs="Times New Roman"/>
          <w:sz w:val="28"/>
          <w:szCs w:val="28"/>
        </w:rPr>
        <w:t xml:space="preserve"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8A276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A2760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8A2760" w:rsidRPr="009F6B81" w:rsidRDefault="008A2760" w:rsidP="00580D13">
      <w:pPr>
        <w:tabs>
          <w:tab w:val="left" w:pos="7020"/>
        </w:tabs>
        <w:ind w:firstLine="709"/>
        <w:jc w:val="right"/>
        <w:rPr>
          <w:szCs w:val="28"/>
        </w:rPr>
      </w:pPr>
      <w:r w:rsidRPr="008A2760">
        <w:rPr>
          <w:szCs w:val="28"/>
        </w:rPr>
        <w:br w:type="page"/>
      </w:r>
      <w:r w:rsidRPr="009F6B81">
        <w:rPr>
          <w:szCs w:val="28"/>
        </w:rPr>
        <w:lastRenderedPageBreak/>
        <w:t>Приложение 1</w:t>
      </w:r>
    </w:p>
    <w:p w:rsidR="008A2760" w:rsidRPr="009F6B81" w:rsidRDefault="008A2760" w:rsidP="008A2760">
      <w:pPr>
        <w:tabs>
          <w:tab w:val="left" w:pos="7020"/>
        </w:tabs>
        <w:ind w:left="5954"/>
        <w:jc w:val="right"/>
        <w:rPr>
          <w:szCs w:val="28"/>
        </w:rPr>
      </w:pPr>
      <w:r w:rsidRPr="009F6B81">
        <w:rPr>
          <w:szCs w:val="28"/>
        </w:rPr>
        <w:t>к Порядку</w:t>
      </w:r>
      <w:r w:rsidRPr="008A2760">
        <w:t xml:space="preserve"> </w:t>
      </w:r>
      <w:r w:rsidRPr="008A2760">
        <w:rPr>
          <w:szCs w:val="28"/>
        </w:rPr>
        <w:t>проведения антикоррупционной экспертизы нормативных</w:t>
      </w:r>
      <w:r>
        <w:rPr>
          <w:szCs w:val="28"/>
        </w:rPr>
        <w:t xml:space="preserve"> </w:t>
      </w:r>
      <w:r w:rsidRPr="008A2760">
        <w:rPr>
          <w:szCs w:val="28"/>
        </w:rPr>
        <w:t>правовых актов и проектов нормативных правовых</w:t>
      </w:r>
      <w:r>
        <w:rPr>
          <w:szCs w:val="28"/>
        </w:rPr>
        <w:t xml:space="preserve"> </w:t>
      </w:r>
      <w:r w:rsidRPr="008A2760">
        <w:rPr>
          <w:szCs w:val="28"/>
        </w:rPr>
        <w:t>актов</w:t>
      </w:r>
      <w:r>
        <w:rPr>
          <w:szCs w:val="28"/>
        </w:rPr>
        <w:t xml:space="preserve"> </w:t>
      </w:r>
      <w:r w:rsidRPr="008A2760">
        <w:rPr>
          <w:szCs w:val="28"/>
        </w:rPr>
        <w:t>Ачинского окружного Совета депутатов</w:t>
      </w: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</w:rPr>
      </w:pPr>
    </w:p>
    <w:p w:rsidR="008A2760" w:rsidRPr="009F6B81" w:rsidRDefault="008A2760" w:rsidP="0005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8A2760" w:rsidRPr="009F6B81" w:rsidRDefault="008A2760" w:rsidP="0005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8A2760" w:rsidRPr="009F6B81" w:rsidRDefault="008A2760" w:rsidP="0005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2760" w:rsidRPr="008A2760" w:rsidRDefault="008A2760" w:rsidP="000559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2760">
        <w:rPr>
          <w:rFonts w:ascii="Times New Roman" w:hAnsi="Times New Roman" w:cs="Times New Roman"/>
          <w:sz w:val="24"/>
          <w:szCs w:val="24"/>
        </w:rPr>
        <w:t>(реквизиты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60">
        <w:rPr>
          <w:rFonts w:ascii="Times New Roman" w:hAnsi="Times New Roman" w:cs="Times New Roman"/>
          <w:sz w:val="24"/>
          <w:szCs w:val="24"/>
        </w:rPr>
        <w:t>(проекта нормативного правового акта))</w:t>
      </w:r>
    </w:p>
    <w:p w:rsidR="008A2760" w:rsidRPr="009F6B81" w:rsidRDefault="008A2760" w:rsidP="0005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7CF7" w:rsidRDefault="00527CF7" w:rsidP="00527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A2760" w:rsidRPr="009F6B8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</w:t>
      </w:r>
    </w:p>
    <w:p w:rsidR="00527CF7" w:rsidRDefault="008A2760" w:rsidP="00527C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7CF7">
        <w:rPr>
          <w:rFonts w:ascii="Times New Roman" w:hAnsi="Times New Roman" w:cs="Times New Roman"/>
          <w:i/>
          <w:sz w:val="24"/>
          <w:szCs w:val="24"/>
        </w:rPr>
        <w:t>(указать уполномоченное лицо (несколько лиц, коллегиальный орган и т.п.), которое (</w:t>
      </w:r>
      <w:proofErr w:type="spellStart"/>
      <w:r w:rsidRPr="00527CF7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527CF7">
        <w:rPr>
          <w:rFonts w:ascii="Times New Roman" w:hAnsi="Times New Roman" w:cs="Times New Roman"/>
          <w:i/>
          <w:sz w:val="24"/>
          <w:szCs w:val="24"/>
        </w:rPr>
        <w:t xml:space="preserve">) проводило (ли) антикоррупционную экспертизу нормативного правового акта или проекта нормативного правового акта </w:t>
      </w:r>
      <w:r w:rsidR="00527CF7" w:rsidRPr="00527CF7">
        <w:rPr>
          <w:rFonts w:ascii="Times New Roman" w:hAnsi="Times New Roman" w:cs="Times New Roman"/>
          <w:i/>
          <w:sz w:val="24"/>
          <w:szCs w:val="24"/>
        </w:rPr>
        <w:t>Ачинского окружного Совета депутатов</w:t>
      </w:r>
      <w:r w:rsidRPr="00527CF7">
        <w:rPr>
          <w:rFonts w:ascii="Times New Roman" w:hAnsi="Times New Roman" w:cs="Times New Roman"/>
          <w:i/>
          <w:sz w:val="24"/>
          <w:szCs w:val="24"/>
        </w:rPr>
        <w:t>)</w:t>
      </w:r>
    </w:p>
    <w:p w:rsidR="008A2760" w:rsidRPr="009F6B81" w:rsidRDefault="008A2760" w:rsidP="00527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56681">
        <w:rPr>
          <w:rFonts w:ascii="Times New Roman" w:hAnsi="Times New Roman" w:cs="Times New Roman"/>
          <w:sz w:val="28"/>
          <w:szCs w:val="28"/>
        </w:rPr>
        <w:t xml:space="preserve">с </w:t>
      </w:r>
      <w:r w:rsidRPr="008818E6">
        <w:rPr>
          <w:rFonts w:ascii="Times New Roman" w:hAnsi="Times New Roman" w:cs="Times New Roman"/>
          <w:sz w:val="28"/>
          <w:szCs w:val="28"/>
        </w:rPr>
        <w:t>частями 3</w:t>
      </w:r>
      <w:r w:rsidRPr="00B56681">
        <w:rPr>
          <w:rFonts w:ascii="Times New Roman" w:hAnsi="Times New Roman" w:cs="Times New Roman"/>
          <w:sz w:val="28"/>
          <w:szCs w:val="28"/>
        </w:rPr>
        <w:t xml:space="preserve"> и </w:t>
      </w:r>
      <w:r w:rsidRPr="008818E6">
        <w:rPr>
          <w:rFonts w:ascii="Times New Roman" w:hAnsi="Times New Roman" w:cs="Times New Roman"/>
          <w:sz w:val="28"/>
          <w:szCs w:val="28"/>
        </w:rPr>
        <w:t>4 статьи 3</w:t>
      </w:r>
      <w:r w:rsidRPr="00B56681">
        <w:rPr>
          <w:rFonts w:ascii="Times New Roman" w:hAnsi="Times New Roman" w:cs="Times New Roman"/>
          <w:sz w:val="28"/>
          <w:szCs w:val="28"/>
        </w:rPr>
        <w:t xml:space="preserve"> Федерального закона от 17</w:t>
      </w:r>
      <w:r w:rsidR="00527CF7">
        <w:rPr>
          <w:rFonts w:ascii="Times New Roman" w:hAnsi="Times New Roman" w:cs="Times New Roman"/>
          <w:sz w:val="28"/>
          <w:szCs w:val="28"/>
        </w:rPr>
        <w:t>.07.</w:t>
      </w:r>
      <w:r w:rsidRPr="00B56681">
        <w:rPr>
          <w:rFonts w:ascii="Times New Roman" w:hAnsi="Times New Roman" w:cs="Times New Roman"/>
          <w:sz w:val="28"/>
          <w:szCs w:val="28"/>
        </w:rPr>
        <w:t xml:space="preserve">2009 </w:t>
      </w:r>
      <w:r w:rsidR="00CD59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6681">
        <w:rPr>
          <w:rFonts w:ascii="Times New Roman" w:hAnsi="Times New Roman" w:cs="Times New Roman"/>
          <w:sz w:val="28"/>
          <w:szCs w:val="28"/>
        </w:rPr>
        <w:t xml:space="preserve">№ 172-ФЗ «Об антикоррупционной экспертизе нормативных правовых актов и проектов нормативных правовых актов», </w:t>
      </w:r>
      <w:r w:rsidRPr="008818E6">
        <w:rPr>
          <w:rFonts w:ascii="Times New Roman" w:hAnsi="Times New Roman" w:cs="Times New Roman"/>
          <w:sz w:val="28"/>
          <w:szCs w:val="28"/>
        </w:rPr>
        <w:t>статьей 6</w:t>
      </w:r>
      <w:r w:rsidRPr="00B56681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C034B1">
        <w:rPr>
          <w:rFonts w:ascii="Times New Roman" w:hAnsi="Times New Roman" w:cs="Times New Roman"/>
          <w:sz w:val="28"/>
          <w:szCs w:val="28"/>
        </w:rPr>
        <w:t>закона от 25</w:t>
      </w:r>
      <w:r w:rsidR="00CD5906">
        <w:rPr>
          <w:rFonts w:ascii="Times New Roman" w:hAnsi="Times New Roman" w:cs="Times New Roman"/>
          <w:sz w:val="28"/>
          <w:szCs w:val="28"/>
        </w:rPr>
        <w:t>.12.</w:t>
      </w:r>
      <w:r w:rsidRPr="00C034B1">
        <w:rPr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 и </w:t>
      </w:r>
      <w:r w:rsidRPr="009F6B8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</w:t>
      </w:r>
      <w:r w:rsidR="00CD5906">
        <w:rPr>
          <w:rFonts w:ascii="Times New Roman" w:hAnsi="Times New Roman" w:cs="Times New Roman"/>
          <w:sz w:val="28"/>
          <w:szCs w:val="28"/>
        </w:rPr>
        <w:t>.02.</w:t>
      </w:r>
      <w:r w:rsidRPr="009F6B81">
        <w:rPr>
          <w:rFonts w:ascii="Times New Roman" w:hAnsi="Times New Roman" w:cs="Times New Roman"/>
          <w:sz w:val="28"/>
          <w:szCs w:val="28"/>
        </w:rPr>
        <w:t>2010 № 96, проведена антикоррупционная экспертиза ____________</w:t>
      </w:r>
      <w:r w:rsidR="00CD5906">
        <w:rPr>
          <w:rFonts w:ascii="Times New Roman" w:hAnsi="Times New Roman" w:cs="Times New Roman"/>
          <w:sz w:val="28"/>
          <w:szCs w:val="28"/>
        </w:rPr>
        <w:t>___</w:t>
      </w:r>
      <w:r w:rsidRPr="009F6B8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F6B81">
        <w:rPr>
          <w:rFonts w:ascii="Times New Roman" w:hAnsi="Times New Roman" w:cs="Times New Roman"/>
          <w:sz w:val="28"/>
          <w:szCs w:val="28"/>
        </w:rPr>
        <w:t>____</w:t>
      </w:r>
    </w:p>
    <w:p w:rsidR="008A2760" w:rsidRPr="00CD5906" w:rsidRDefault="008A2760" w:rsidP="00F0370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F03700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9F6B81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CD5906">
        <w:rPr>
          <w:rFonts w:ascii="Times New Roman" w:hAnsi="Times New Roman" w:cs="Times New Roman"/>
          <w:i/>
          <w:sz w:val="24"/>
          <w:szCs w:val="24"/>
        </w:rPr>
        <w:t xml:space="preserve">(указать реквизиты нормативного правового акта или проекта </w:t>
      </w:r>
      <w:proofErr w:type="gramEnd"/>
    </w:p>
    <w:p w:rsidR="008A2760" w:rsidRDefault="008A2760" w:rsidP="00CD590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CD5906">
        <w:rPr>
          <w:rFonts w:ascii="Times New Roman" w:hAnsi="Times New Roman" w:cs="Times New Roman"/>
          <w:i/>
          <w:sz w:val="28"/>
          <w:szCs w:val="28"/>
        </w:rPr>
        <w:t>____</w:t>
      </w:r>
      <w:r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</w:p>
    <w:p w:rsidR="008A2760" w:rsidRPr="00CD5906" w:rsidRDefault="008A2760" w:rsidP="0005596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906">
        <w:rPr>
          <w:rFonts w:ascii="Times New Roman" w:hAnsi="Times New Roman" w:cs="Times New Roman"/>
          <w:i/>
          <w:sz w:val="24"/>
          <w:szCs w:val="24"/>
        </w:rPr>
        <w:t>нормативного правового акта)</w:t>
      </w:r>
    </w:p>
    <w:p w:rsidR="008A2760" w:rsidRPr="009F6B81" w:rsidRDefault="008A2760" w:rsidP="0005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9F6B8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9F6B81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1A2FB2" w:rsidRDefault="001A2FB2" w:rsidP="0005596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Вариант 1:</w:t>
      </w:r>
    </w:p>
    <w:p w:rsidR="008A2760" w:rsidRPr="009F6B81" w:rsidRDefault="008A2760" w:rsidP="00CD5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F6B81"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 w:rsidRPr="009F6B81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CD5906">
        <w:rPr>
          <w:rFonts w:ascii="Times New Roman" w:hAnsi="Times New Roman" w:cs="Times New Roman"/>
          <w:sz w:val="28"/>
          <w:szCs w:val="28"/>
        </w:rPr>
        <w:t>_________</w:t>
      </w:r>
      <w:r w:rsidRPr="009F6B81">
        <w:rPr>
          <w:rFonts w:ascii="Times New Roman" w:hAnsi="Times New Roman" w:cs="Times New Roman"/>
          <w:sz w:val="28"/>
          <w:szCs w:val="28"/>
        </w:rPr>
        <w:t>__________</w:t>
      </w:r>
    </w:p>
    <w:p w:rsidR="008A2760" w:rsidRPr="00CD5906" w:rsidRDefault="00F03700" w:rsidP="00CD590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proofErr w:type="gramStart"/>
      <w:r w:rsidR="008A2760" w:rsidRPr="00CD5906">
        <w:rPr>
          <w:rFonts w:ascii="Times New Roman" w:hAnsi="Times New Roman" w:cs="Times New Roman"/>
          <w:i/>
          <w:sz w:val="24"/>
          <w:szCs w:val="24"/>
        </w:rPr>
        <w:t>(указать реквизиты нормативного правового акта или проекта</w:t>
      </w:r>
      <w:proofErr w:type="gramEnd"/>
    </w:p>
    <w:p w:rsidR="008A2760" w:rsidRDefault="008A2760" w:rsidP="00CD590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6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CD5906">
        <w:rPr>
          <w:rFonts w:ascii="Times New Roman" w:hAnsi="Times New Roman" w:cs="Times New Roman"/>
          <w:i/>
          <w:sz w:val="28"/>
          <w:szCs w:val="28"/>
        </w:rPr>
        <w:t>____</w:t>
      </w:r>
      <w:r w:rsidRPr="00B56681">
        <w:rPr>
          <w:rFonts w:ascii="Times New Roman" w:hAnsi="Times New Roman" w:cs="Times New Roman"/>
          <w:i/>
          <w:sz w:val="28"/>
          <w:szCs w:val="28"/>
        </w:rPr>
        <w:t>___</w:t>
      </w:r>
    </w:p>
    <w:p w:rsidR="008A2760" w:rsidRPr="00CD5906" w:rsidRDefault="008A2760" w:rsidP="00CD590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906">
        <w:rPr>
          <w:rFonts w:ascii="Times New Roman" w:hAnsi="Times New Roman" w:cs="Times New Roman"/>
          <w:i/>
          <w:sz w:val="24"/>
          <w:szCs w:val="24"/>
        </w:rPr>
        <w:t>нормативного правового акта)</w:t>
      </w:r>
    </w:p>
    <w:p w:rsidR="008A2760" w:rsidRPr="009F6B81" w:rsidRDefault="008A2760" w:rsidP="00CD5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8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9F6B81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A2FB2" w:rsidRDefault="001A2FB2" w:rsidP="0005596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>Вариант 2:</w:t>
      </w:r>
    </w:p>
    <w:p w:rsidR="00CD5906" w:rsidRPr="009F6B81" w:rsidRDefault="00CD5906" w:rsidP="00CD5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F6B81"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 w:rsidRPr="009F6B81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F6B81">
        <w:rPr>
          <w:rFonts w:ascii="Times New Roman" w:hAnsi="Times New Roman" w:cs="Times New Roman"/>
          <w:sz w:val="28"/>
          <w:szCs w:val="28"/>
        </w:rPr>
        <w:t>__________</w:t>
      </w:r>
    </w:p>
    <w:p w:rsidR="00CD5906" w:rsidRPr="00CD5906" w:rsidRDefault="00F03700" w:rsidP="00CD590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proofErr w:type="gramStart"/>
      <w:r w:rsidR="00CD5906" w:rsidRPr="00CD5906">
        <w:rPr>
          <w:rFonts w:ascii="Times New Roman" w:hAnsi="Times New Roman" w:cs="Times New Roman"/>
          <w:i/>
          <w:sz w:val="24"/>
          <w:szCs w:val="24"/>
        </w:rPr>
        <w:t>(указать реквизиты нормативного правового акта или проекта</w:t>
      </w:r>
      <w:proofErr w:type="gramEnd"/>
    </w:p>
    <w:p w:rsidR="00CD5906" w:rsidRDefault="00CD5906" w:rsidP="00CD590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6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  <w:r w:rsidRPr="00B56681">
        <w:rPr>
          <w:rFonts w:ascii="Times New Roman" w:hAnsi="Times New Roman" w:cs="Times New Roman"/>
          <w:i/>
          <w:sz w:val="28"/>
          <w:szCs w:val="28"/>
        </w:rPr>
        <w:t>___</w:t>
      </w:r>
    </w:p>
    <w:p w:rsidR="00CD5906" w:rsidRPr="00CD5906" w:rsidRDefault="00CD5906" w:rsidP="00CD590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906">
        <w:rPr>
          <w:rFonts w:ascii="Times New Roman" w:hAnsi="Times New Roman" w:cs="Times New Roman"/>
          <w:i/>
          <w:sz w:val="24"/>
          <w:szCs w:val="24"/>
        </w:rPr>
        <w:t>нормативного правового акта)</w:t>
      </w: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 xml:space="preserve">выявлены следующие </w:t>
      </w:r>
      <w:proofErr w:type="spellStart"/>
      <w:r w:rsidRPr="009F6B8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9F6B81">
        <w:rPr>
          <w:rFonts w:ascii="Times New Roman" w:hAnsi="Times New Roman" w:cs="Times New Roman"/>
          <w:sz w:val="28"/>
          <w:szCs w:val="28"/>
        </w:rPr>
        <w:t xml:space="preserve"> факторы:______________________</w:t>
      </w:r>
      <w:r w:rsidRPr="009F6B81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9F6B81">
        <w:rPr>
          <w:rFonts w:ascii="Times New Roman" w:hAnsi="Times New Roman" w:cs="Times New Roman"/>
          <w:sz w:val="28"/>
          <w:szCs w:val="28"/>
        </w:rPr>
        <w:t>.</w:t>
      </w:r>
    </w:p>
    <w:p w:rsidR="008A2760" w:rsidRPr="009F6B81" w:rsidRDefault="008A2760" w:rsidP="00CD5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lastRenderedPageBreak/>
        <w:t xml:space="preserve">В целях устранения выявленных </w:t>
      </w:r>
      <w:proofErr w:type="spellStart"/>
      <w:r w:rsidRPr="009F6B8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9F6B81">
        <w:rPr>
          <w:rFonts w:ascii="Times New Roman" w:hAnsi="Times New Roman" w:cs="Times New Roman"/>
          <w:sz w:val="28"/>
          <w:szCs w:val="28"/>
        </w:rPr>
        <w:t xml:space="preserve"> факторов предлагается _________________</w:t>
      </w:r>
      <w:r w:rsidR="00F03700">
        <w:rPr>
          <w:rFonts w:ascii="Times New Roman" w:hAnsi="Times New Roman" w:cs="Times New Roman"/>
          <w:sz w:val="28"/>
          <w:szCs w:val="28"/>
        </w:rPr>
        <w:t>_______________</w:t>
      </w:r>
      <w:r w:rsidRPr="009F6B8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A2760" w:rsidRPr="00F03700" w:rsidRDefault="008A2760" w:rsidP="00CD590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3700">
        <w:rPr>
          <w:rFonts w:ascii="Times New Roman" w:hAnsi="Times New Roman" w:cs="Times New Roman"/>
          <w:i/>
          <w:sz w:val="24"/>
          <w:szCs w:val="24"/>
        </w:rPr>
        <w:t xml:space="preserve">(указать способ устранения </w:t>
      </w:r>
      <w:proofErr w:type="spellStart"/>
      <w:r w:rsidRPr="00F03700">
        <w:rPr>
          <w:rFonts w:ascii="Times New Roman" w:hAnsi="Times New Roman" w:cs="Times New Roman"/>
          <w:i/>
          <w:sz w:val="24"/>
          <w:szCs w:val="24"/>
        </w:rPr>
        <w:t>коррупциогенных</w:t>
      </w:r>
      <w:proofErr w:type="spellEnd"/>
      <w:r w:rsidRPr="00F03700">
        <w:rPr>
          <w:rFonts w:ascii="Times New Roman" w:hAnsi="Times New Roman" w:cs="Times New Roman"/>
          <w:i/>
          <w:sz w:val="24"/>
          <w:szCs w:val="24"/>
        </w:rPr>
        <w:t xml:space="preserve"> факторов: исключение</w:t>
      </w:r>
      <w:proofErr w:type="gramEnd"/>
    </w:p>
    <w:p w:rsidR="00F03700" w:rsidRDefault="00F03700" w:rsidP="00F0370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</w:t>
      </w:r>
      <w:r w:rsidR="008A2760"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</w:t>
      </w:r>
      <w:r w:rsidR="008A2760" w:rsidRPr="009F6B81">
        <w:rPr>
          <w:rFonts w:ascii="Times New Roman" w:hAnsi="Times New Roman" w:cs="Times New Roman"/>
          <w:i/>
          <w:sz w:val="28"/>
          <w:szCs w:val="28"/>
        </w:rPr>
        <w:t xml:space="preserve">_____ </w:t>
      </w:r>
    </w:p>
    <w:p w:rsidR="008A2760" w:rsidRPr="00F03700" w:rsidRDefault="008A2760" w:rsidP="00F0370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3700">
        <w:rPr>
          <w:rFonts w:ascii="Times New Roman" w:hAnsi="Times New Roman" w:cs="Times New Roman"/>
          <w:i/>
          <w:sz w:val="24"/>
          <w:szCs w:val="24"/>
        </w:rPr>
        <w:t>из текста документа, изложение его в другой редакции, внесение иных</w:t>
      </w:r>
    </w:p>
    <w:p w:rsidR="00F03700" w:rsidRDefault="00F03700" w:rsidP="00F0370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</w:t>
      </w:r>
      <w:r w:rsidR="008A2760" w:rsidRPr="009F6B8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3700" w:rsidRPr="00F03700" w:rsidRDefault="008A2760" w:rsidP="00F0370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3700">
        <w:rPr>
          <w:rFonts w:ascii="Times New Roman" w:hAnsi="Times New Roman" w:cs="Times New Roman"/>
          <w:i/>
          <w:sz w:val="24"/>
          <w:szCs w:val="24"/>
        </w:rPr>
        <w:t>изменений в текст рассматриваемого документа либо в иной документ или</w:t>
      </w:r>
      <w:r w:rsidR="00F03700">
        <w:rPr>
          <w:rFonts w:ascii="Times New Roman" w:hAnsi="Times New Roman" w:cs="Times New Roman"/>
          <w:i/>
          <w:sz w:val="24"/>
          <w:szCs w:val="24"/>
        </w:rPr>
        <w:t xml:space="preserve"> иной способ)</w:t>
      </w: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_______________________</w:t>
      </w:r>
      <w:r w:rsidR="00F03700">
        <w:rPr>
          <w:rFonts w:ascii="Times New Roman" w:hAnsi="Times New Roman" w:cs="Times New Roman"/>
          <w:sz w:val="28"/>
          <w:szCs w:val="28"/>
        </w:rPr>
        <w:t>______</w:t>
      </w:r>
      <w:r w:rsidRPr="009F6B81">
        <w:rPr>
          <w:rFonts w:ascii="Times New Roman" w:hAnsi="Times New Roman" w:cs="Times New Roman"/>
          <w:sz w:val="28"/>
          <w:szCs w:val="28"/>
        </w:rPr>
        <w:t>__ ________________  ______________________</w:t>
      </w:r>
    </w:p>
    <w:p w:rsidR="008A2760" w:rsidRDefault="008A2760" w:rsidP="0005596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F037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370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F03700">
        <w:rPr>
          <w:rFonts w:ascii="Times New Roman" w:hAnsi="Times New Roman" w:cs="Times New Roman"/>
          <w:i/>
          <w:sz w:val="24"/>
          <w:szCs w:val="24"/>
        </w:rPr>
        <w:t xml:space="preserve"> (наименование должности)       </w:t>
      </w:r>
      <w:r w:rsidR="00F0370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03700">
        <w:rPr>
          <w:rFonts w:ascii="Times New Roman" w:hAnsi="Times New Roman" w:cs="Times New Roman"/>
          <w:i/>
          <w:sz w:val="24"/>
          <w:szCs w:val="24"/>
        </w:rPr>
        <w:t xml:space="preserve">   (подпись)                 </w:t>
      </w:r>
      <w:r w:rsidR="00F0370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03700">
        <w:rPr>
          <w:rFonts w:ascii="Times New Roman" w:hAnsi="Times New Roman" w:cs="Times New Roman"/>
          <w:i/>
          <w:sz w:val="24"/>
          <w:szCs w:val="24"/>
        </w:rPr>
        <w:t xml:space="preserve">  (И. О. Фамилия)</w:t>
      </w:r>
    </w:p>
    <w:p w:rsidR="00F03700" w:rsidRDefault="00F03700" w:rsidP="0005596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F03700" w:rsidRPr="009F6B81" w:rsidRDefault="00F03700" w:rsidP="00F037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6B8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3700" w:rsidRPr="00F03700" w:rsidRDefault="00F03700" w:rsidP="00F03700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370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F0370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F0370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03700">
        <w:rPr>
          <w:rFonts w:ascii="Times New Roman" w:hAnsi="Times New Roman" w:cs="Times New Roman"/>
          <w:i/>
          <w:sz w:val="24"/>
          <w:szCs w:val="24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</w:rPr>
        <w:t>дата</w:t>
      </w:r>
      <w:r w:rsidRPr="00F03700">
        <w:rPr>
          <w:rFonts w:ascii="Times New Roman" w:hAnsi="Times New Roman" w:cs="Times New Roman"/>
          <w:i/>
          <w:sz w:val="24"/>
          <w:szCs w:val="24"/>
        </w:rPr>
        <w:t>)</w:t>
      </w:r>
    </w:p>
    <w:p w:rsidR="00F03700" w:rsidRPr="00F03700" w:rsidRDefault="00F03700" w:rsidP="0005596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8A2760" w:rsidRPr="009F6B81" w:rsidRDefault="008A2760" w:rsidP="0005596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F6B8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sectPr w:rsidR="008A2760" w:rsidRPr="009F6B81" w:rsidSect="00EC2212">
      <w:footerReference w:type="default" r:id="rId10"/>
      <w:footerReference w:type="first" r:id="rId11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40" w:rsidRDefault="00645F40" w:rsidP="00C05F0A">
      <w:r>
        <w:separator/>
      </w:r>
    </w:p>
  </w:endnote>
  <w:endnote w:type="continuationSeparator" w:id="0">
    <w:p w:rsidR="00645F40" w:rsidRDefault="00645F40" w:rsidP="00C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332645"/>
      <w:docPartObj>
        <w:docPartGallery w:val="Page Numbers (Bottom of Page)"/>
        <w:docPartUnique/>
      </w:docPartObj>
    </w:sdtPr>
    <w:sdtEndPr/>
    <w:sdtContent>
      <w:p w:rsidR="00645F40" w:rsidRDefault="00645F40">
        <w:pPr>
          <w:pStyle w:val="a6"/>
          <w:jc w:val="center"/>
        </w:pPr>
        <w:r w:rsidRPr="00EC2212">
          <w:rPr>
            <w:sz w:val="24"/>
          </w:rPr>
          <w:fldChar w:fldCharType="begin"/>
        </w:r>
        <w:r w:rsidRPr="00EC2212">
          <w:rPr>
            <w:sz w:val="24"/>
          </w:rPr>
          <w:instrText>PAGE   \* MERGEFORMAT</w:instrText>
        </w:r>
        <w:r w:rsidRPr="00EC2212">
          <w:rPr>
            <w:sz w:val="24"/>
          </w:rPr>
          <w:fldChar w:fldCharType="separate"/>
        </w:r>
        <w:r w:rsidR="00692AE1">
          <w:rPr>
            <w:noProof/>
            <w:sz w:val="24"/>
          </w:rPr>
          <w:t>8</w:t>
        </w:r>
        <w:r w:rsidRPr="00EC2212">
          <w:rPr>
            <w:sz w:val="24"/>
          </w:rPr>
          <w:fldChar w:fldCharType="end"/>
        </w:r>
      </w:p>
    </w:sdtContent>
  </w:sdt>
  <w:p w:rsidR="00645F40" w:rsidRDefault="00645F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40" w:rsidRDefault="00645F40">
    <w:pPr>
      <w:pStyle w:val="a6"/>
      <w:jc w:val="center"/>
    </w:pPr>
  </w:p>
  <w:p w:rsidR="00645F40" w:rsidRDefault="00645F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40" w:rsidRDefault="00645F40" w:rsidP="00C05F0A">
      <w:r>
        <w:separator/>
      </w:r>
    </w:p>
  </w:footnote>
  <w:footnote w:type="continuationSeparator" w:id="0">
    <w:p w:rsidR="00645F40" w:rsidRDefault="00645F40" w:rsidP="00C05F0A">
      <w:r>
        <w:continuationSeparator/>
      </w:r>
    </w:p>
  </w:footnote>
  <w:footnote w:id="1">
    <w:p w:rsidR="00645F40" w:rsidRPr="009F6B81" w:rsidRDefault="00645F40" w:rsidP="008A2760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 w:rsidRPr="009F6B81">
        <w:rPr>
          <w:rStyle w:val="af2"/>
        </w:rPr>
        <w:footnoteRef/>
      </w:r>
      <w:r w:rsidRPr="009F6B81">
        <w:t xml:space="preserve"> </w:t>
      </w:r>
      <w:r w:rsidRPr="009F6B81">
        <w:rPr>
          <w:sz w:val="18"/>
          <w:szCs w:val="18"/>
        </w:rPr>
        <w:t xml:space="preserve">Отражаются все положения нормативного правового акта (или проекта нормативного правового акта), в котором выявлены </w:t>
      </w:r>
      <w:proofErr w:type="spellStart"/>
      <w:r w:rsidRPr="009F6B81">
        <w:rPr>
          <w:sz w:val="18"/>
          <w:szCs w:val="18"/>
        </w:rPr>
        <w:t>коррупциогенные</w:t>
      </w:r>
      <w:proofErr w:type="spellEnd"/>
      <w:r w:rsidRPr="009F6B81"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9F6B81">
        <w:rPr>
          <w:sz w:val="18"/>
          <w:szCs w:val="18"/>
        </w:rPr>
        <w:t>коррупциогенных</w:t>
      </w:r>
      <w:proofErr w:type="spellEnd"/>
      <w:r w:rsidRPr="009F6B81"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</w:t>
      </w:r>
      <w:r>
        <w:rPr>
          <w:sz w:val="18"/>
          <w:szCs w:val="18"/>
        </w:rPr>
        <w:t>.02.</w:t>
      </w:r>
      <w:r w:rsidRPr="009F6B81">
        <w:rPr>
          <w:sz w:val="18"/>
          <w:szCs w:val="18"/>
        </w:rPr>
        <w:t xml:space="preserve">2010 </w:t>
      </w:r>
      <w:r>
        <w:rPr>
          <w:sz w:val="18"/>
          <w:szCs w:val="18"/>
        </w:rPr>
        <w:t>№ 96.</w:t>
      </w:r>
    </w:p>
    <w:p w:rsidR="00645F40" w:rsidRPr="009F6B81" w:rsidRDefault="00645F40" w:rsidP="008A2760">
      <w:pPr>
        <w:pStyle w:val="af0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E4D6F2F"/>
    <w:multiLevelType w:val="hybridMultilevel"/>
    <w:tmpl w:val="75828C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055961"/>
    <w:rsid w:val="00070767"/>
    <w:rsid w:val="0007197F"/>
    <w:rsid w:val="00095E09"/>
    <w:rsid w:val="000B257D"/>
    <w:rsid w:val="000E5B9C"/>
    <w:rsid w:val="000E5E3C"/>
    <w:rsid w:val="00120F90"/>
    <w:rsid w:val="00125BDD"/>
    <w:rsid w:val="001401CE"/>
    <w:rsid w:val="0019582F"/>
    <w:rsid w:val="001A2FB2"/>
    <w:rsid w:val="001D6B40"/>
    <w:rsid w:val="001F683C"/>
    <w:rsid w:val="0020359D"/>
    <w:rsid w:val="00242EF1"/>
    <w:rsid w:val="002765A9"/>
    <w:rsid w:val="00292E5E"/>
    <w:rsid w:val="002A766A"/>
    <w:rsid w:val="002C43E3"/>
    <w:rsid w:val="00336DD2"/>
    <w:rsid w:val="00347D8E"/>
    <w:rsid w:val="003579D4"/>
    <w:rsid w:val="00393BF6"/>
    <w:rsid w:val="003A4390"/>
    <w:rsid w:val="003C5B2A"/>
    <w:rsid w:val="00405836"/>
    <w:rsid w:val="0042443B"/>
    <w:rsid w:val="004532FA"/>
    <w:rsid w:val="00472A2C"/>
    <w:rsid w:val="00484295"/>
    <w:rsid w:val="00484CDA"/>
    <w:rsid w:val="004C6CD4"/>
    <w:rsid w:val="004E3C59"/>
    <w:rsid w:val="005174BD"/>
    <w:rsid w:val="00527CF7"/>
    <w:rsid w:val="00580D13"/>
    <w:rsid w:val="005B4E09"/>
    <w:rsid w:val="005C3AB6"/>
    <w:rsid w:val="005E22F5"/>
    <w:rsid w:val="00645F40"/>
    <w:rsid w:val="006510E2"/>
    <w:rsid w:val="006649ED"/>
    <w:rsid w:val="00667FAB"/>
    <w:rsid w:val="00692AE1"/>
    <w:rsid w:val="006C6ECD"/>
    <w:rsid w:val="006D14C0"/>
    <w:rsid w:val="006E1687"/>
    <w:rsid w:val="006E5282"/>
    <w:rsid w:val="006F0BC8"/>
    <w:rsid w:val="00702040"/>
    <w:rsid w:val="00707D45"/>
    <w:rsid w:val="00723773"/>
    <w:rsid w:val="00730560"/>
    <w:rsid w:val="00754BD1"/>
    <w:rsid w:val="0078152A"/>
    <w:rsid w:val="007A2865"/>
    <w:rsid w:val="007D1F17"/>
    <w:rsid w:val="007E5B9F"/>
    <w:rsid w:val="00811B00"/>
    <w:rsid w:val="00823BD0"/>
    <w:rsid w:val="00825287"/>
    <w:rsid w:val="008353E5"/>
    <w:rsid w:val="00845029"/>
    <w:rsid w:val="00876242"/>
    <w:rsid w:val="008923AB"/>
    <w:rsid w:val="008A2760"/>
    <w:rsid w:val="008F6BE3"/>
    <w:rsid w:val="00906723"/>
    <w:rsid w:val="0091585F"/>
    <w:rsid w:val="00921AB3"/>
    <w:rsid w:val="00926211"/>
    <w:rsid w:val="009456B8"/>
    <w:rsid w:val="00996D7A"/>
    <w:rsid w:val="009E343C"/>
    <w:rsid w:val="009E3BF7"/>
    <w:rsid w:val="009E70D8"/>
    <w:rsid w:val="00A06D35"/>
    <w:rsid w:val="00A2319C"/>
    <w:rsid w:val="00A54738"/>
    <w:rsid w:val="00A60ADF"/>
    <w:rsid w:val="00A67610"/>
    <w:rsid w:val="00A8647C"/>
    <w:rsid w:val="00B328EF"/>
    <w:rsid w:val="00BA1F52"/>
    <w:rsid w:val="00BB2833"/>
    <w:rsid w:val="00BE6535"/>
    <w:rsid w:val="00BF1153"/>
    <w:rsid w:val="00C0552B"/>
    <w:rsid w:val="00C05F0A"/>
    <w:rsid w:val="00C2399D"/>
    <w:rsid w:val="00C272E0"/>
    <w:rsid w:val="00C457A0"/>
    <w:rsid w:val="00C87F69"/>
    <w:rsid w:val="00C919F9"/>
    <w:rsid w:val="00C9217C"/>
    <w:rsid w:val="00C942E9"/>
    <w:rsid w:val="00CB29D9"/>
    <w:rsid w:val="00CC3920"/>
    <w:rsid w:val="00CD5906"/>
    <w:rsid w:val="00CE23F4"/>
    <w:rsid w:val="00D344D4"/>
    <w:rsid w:val="00D461C0"/>
    <w:rsid w:val="00DB67F2"/>
    <w:rsid w:val="00DD7815"/>
    <w:rsid w:val="00DE526E"/>
    <w:rsid w:val="00DF0669"/>
    <w:rsid w:val="00DF27BC"/>
    <w:rsid w:val="00E62BEE"/>
    <w:rsid w:val="00E92D3E"/>
    <w:rsid w:val="00EA1959"/>
    <w:rsid w:val="00EA32F5"/>
    <w:rsid w:val="00EC2212"/>
    <w:rsid w:val="00ED1C65"/>
    <w:rsid w:val="00ED672A"/>
    <w:rsid w:val="00F03700"/>
    <w:rsid w:val="00F92A6D"/>
    <w:rsid w:val="00FB4B9B"/>
    <w:rsid w:val="00FC2C21"/>
    <w:rsid w:val="00FC7DD5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8A276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A2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2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8A2760"/>
    <w:rPr>
      <w:vertAlign w:val="superscript"/>
    </w:rPr>
  </w:style>
  <w:style w:type="character" w:customStyle="1" w:styleId="2">
    <w:name w:val="Основной текст (2)_"/>
    <w:basedOn w:val="a0"/>
    <w:link w:val="21"/>
    <w:uiPriority w:val="99"/>
    <w:locked/>
    <w:rsid w:val="00FF2A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2ACF"/>
    <w:pPr>
      <w:widowControl w:val="0"/>
      <w:shd w:val="clear" w:color="auto" w:fill="FFFFFF"/>
      <w:spacing w:after="480" w:line="283" w:lineRule="exact"/>
      <w:ind w:hanging="1040"/>
      <w:jc w:val="right"/>
    </w:pPr>
    <w:rPr>
      <w:rFonts w:eastAsiaTheme="minorHAnsi"/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A2FB2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A2F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1A2F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8A276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A2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2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8A2760"/>
    <w:rPr>
      <w:vertAlign w:val="superscript"/>
    </w:rPr>
  </w:style>
  <w:style w:type="character" w:customStyle="1" w:styleId="2">
    <w:name w:val="Основной текст (2)_"/>
    <w:basedOn w:val="a0"/>
    <w:link w:val="21"/>
    <w:uiPriority w:val="99"/>
    <w:locked/>
    <w:rsid w:val="00FF2A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2ACF"/>
    <w:pPr>
      <w:widowControl w:val="0"/>
      <w:shd w:val="clear" w:color="auto" w:fill="FFFFFF"/>
      <w:spacing w:after="480" w:line="283" w:lineRule="exact"/>
      <w:ind w:hanging="1040"/>
      <w:jc w:val="right"/>
    </w:pPr>
    <w:rPr>
      <w:rFonts w:eastAsiaTheme="minorHAnsi"/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A2FB2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A2F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1A2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63537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9931-17E8-4FB0-A9CD-1B7C469A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8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73</cp:revision>
  <cp:lastPrinted>2026-03-20T09:49:00Z</cp:lastPrinted>
  <dcterms:created xsi:type="dcterms:W3CDTF">2026-01-22T07:19:00Z</dcterms:created>
  <dcterms:modified xsi:type="dcterms:W3CDTF">2026-03-20T09:49:00Z</dcterms:modified>
</cp:coreProperties>
</file>