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73" w:type="dxa"/>
        <w:tblLayout w:type="fixed"/>
        <w:tblLook w:val="04A0" w:firstRow="1" w:lastRow="0" w:firstColumn="1" w:lastColumn="0" w:noHBand="0" w:noVBand="1"/>
      </w:tblPr>
      <w:tblGrid>
        <w:gridCol w:w="10173"/>
      </w:tblGrid>
      <w:tr w:rsidR="006C6D16" w14:paraId="444C0551" w14:textId="77777777" w:rsidTr="00666C9A">
        <w:tc>
          <w:tcPr>
            <w:tcW w:w="10173" w:type="dxa"/>
          </w:tcPr>
          <w:p w14:paraId="22CD8EA8" w14:textId="0725DD8B" w:rsidR="006C6D16" w:rsidRDefault="006C6D16">
            <w:pPr>
              <w:jc w:val="right"/>
            </w:pPr>
            <w:r>
              <w:rPr>
                <w:sz w:val="40"/>
                <w:szCs w:val="40"/>
              </w:rPr>
              <w:t xml:space="preserve">                                                </w:t>
            </w:r>
            <w:r>
              <w:t>ПРОЕКТ</w:t>
            </w:r>
          </w:p>
          <w:p w14:paraId="5B8E3720" w14:textId="77777777" w:rsidR="0025221B" w:rsidRDefault="0025221B">
            <w:pPr>
              <w:jc w:val="center"/>
              <w:rPr>
                <w:noProof/>
              </w:rPr>
            </w:pPr>
          </w:p>
          <w:p w14:paraId="7F17FF9B" w14:textId="34421F18" w:rsidR="0025221B" w:rsidRDefault="00FD391C">
            <w:pPr>
              <w:jc w:val="center"/>
              <w:rPr>
                <w:noProof/>
              </w:rPr>
            </w:pPr>
            <w:r>
              <w:rPr>
                <w:noProof/>
              </w:rPr>
              <w:drawing>
                <wp:inline distT="0" distB="0" distL="0" distR="0" wp14:anchorId="457BC887" wp14:editId="38C8ACD9">
                  <wp:extent cx="762000" cy="9144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2000" cy="914400"/>
                          </a:xfrm>
                          <a:prstGeom prst="rect">
                            <a:avLst/>
                          </a:prstGeom>
                          <a:noFill/>
                        </pic:spPr>
                      </pic:pic>
                    </a:graphicData>
                  </a:graphic>
                </wp:inline>
              </w:drawing>
            </w:r>
          </w:p>
          <w:p w14:paraId="22B2B8FB" w14:textId="77777777" w:rsidR="006C6D16" w:rsidRPr="00666C9A" w:rsidRDefault="006C6D16">
            <w:pPr>
              <w:jc w:val="center"/>
              <w:rPr>
                <w:sz w:val="32"/>
                <w:szCs w:val="32"/>
              </w:rPr>
            </w:pPr>
          </w:p>
          <w:p w14:paraId="3D6F3CBE" w14:textId="49AB245A" w:rsidR="006C6D16" w:rsidRDefault="006C6D16">
            <w:pPr>
              <w:jc w:val="center"/>
              <w:rPr>
                <w:b/>
                <w:bCs/>
                <w:sz w:val="32"/>
                <w:szCs w:val="32"/>
              </w:rPr>
            </w:pPr>
            <w:r>
              <w:rPr>
                <w:b/>
                <w:bCs/>
                <w:sz w:val="32"/>
                <w:szCs w:val="32"/>
              </w:rPr>
              <w:t>КРАСНОЯРСКИЙ КРАЙ</w:t>
            </w:r>
            <w:r>
              <w:rPr>
                <w:b/>
                <w:bCs/>
                <w:sz w:val="32"/>
                <w:szCs w:val="32"/>
              </w:rPr>
              <w:br/>
              <w:t>АЧИНСКИЙ ОКРУЖНОЙ СОВЕТ ДЕПУТАТОВ</w:t>
            </w:r>
          </w:p>
          <w:p w14:paraId="6F7A0A68" w14:textId="77777777" w:rsidR="006C6D16" w:rsidRDefault="006C6D16">
            <w:pPr>
              <w:jc w:val="center"/>
            </w:pPr>
          </w:p>
          <w:p w14:paraId="37EE1944" w14:textId="77777777" w:rsidR="006C6D16" w:rsidRDefault="006C6D16">
            <w:pPr>
              <w:jc w:val="center"/>
              <w:rPr>
                <w:b/>
                <w:bCs/>
                <w:sz w:val="44"/>
                <w:szCs w:val="44"/>
              </w:rPr>
            </w:pPr>
            <w:r>
              <w:rPr>
                <w:b/>
                <w:bCs/>
                <w:sz w:val="44"/>
                <w:szCs w:val="44"/>
              </w:rPr>
              <w:t>Р Е Ш Е Н И Е</w:t>
            </w:r>
          </w:p>
        </w:tc>
      </w:tr>
    </w:tbl>
    <w:p w14:paraId="3374D66F" w14:textId="77777777" w:rsidR="006C6D16" w:rsidRDefault="006C6D16" w:rsidP="006C6D16">
      <w:pPr>
        <w:jc w:val="center"/>
        <w:rPr>
          <w:rFonts w:ascii="Tahoma" w:hAnsi="Tahoma" w:cs="Tahoma"/>
        </w:rPr>
      </w:pPr>
    </w:p>
    <w:tbl>
      <w:tblPr>
        <w:tblW w:w="10065" w:type="dxa"/>
        <w:tblInd w:w="108" w:type="dxa"/>
        <w:tblLayout w:type="fixed"/>
        <w:tblLook w:val="04A0" w:firstRow="1" w:lastRow="0" w:firstColumn="1" w:lastColumn="0" w:noHBand="0" w:noVBand="1"/>
      </w:tblPr>
      <w:tblGrid>
        <w:gridCol w:w="2802"/>
        <w:gridCol w:w="2410"/>
        <w:gridCol w:w="1985"/>
        <w:gridCol w:w="2868"/>
      </w:tblGrid>
      <w:tr w:rsidR="006C6D16" w14:paraId="3EA9C36F" w14:textId="77777777" w:rsidTr="00666C9A">
        <w:tc>
          <w:tcPr>
            <w:tcW w:w="2802" w:type="dxa"/>
            <w:hideMark/>
          </w:tcPr>
          <w:p w14:paraId="24532A48" w14:textId="77777777" w:rsidR="006C6D16" w:rsidRDefault="006C6D16">
            <w:pPr>
              <w:ind w:left="-105"/>
            </w:pPr>
            <w:r>
              <w:t>00.00.0000</w:t>
            </w:r>
          </w:p>
        </w:tc>
        <w:tc>
          <w:tcPr>
            <w:tcW w:w="4395" w:type="dxa"/>
            <w:gridSpan w:val="2"/>
            <w:hideMark/>
          </w:tcPr>
          <w:p w14:paraId="2589CA59" w14:textId="77777777" w:rsidR="006C6D16" w:rsidRDefault="006C6D16">
            <w:r>
              <w:t xml:space="preserve">                   г. Ачинск</w:t>
            </w:r>
          </w:p>
        </w:tc>
        <w:tc>
          <w:tcPr>
            <w:tcW w:w="2868" w:type="dxa"/>
            <w:hideMark/>
          </w:tcPr>
          <w:p w14:paraId="32248908" w14:textId="77777777" w:rsidR="006C6D16" w:rsidRDefault="006C6D16">
            <w:pPr>
              <w:jc w:val="right"/>
            </w:pPr>
            <w:r>
              <w:t xml:space="preserve">  № 00-000р</w:t>
            </w:r>
          </w:p>
        </w:tc>
      </w:tr>
      <w:tr w:rsidR="00666C9A" w:rsidRPr="00666C9A" w14:paraId="32FCD53B" w14:textId="77777777" w:rsidTr="00666C9A">
        <w:tc>
          <w:tcPr>
            <w:tcW w:w="5212" w:type="dxa"/>
            <w:gridSpan w:val="2"/>
          </w:tcPr>
          <w:p w14:paraId="5B664EC2" w14:textId="77777777" w:rsidR="006C6D16" w:rsidRPr="00666C9A" w:rsidRDefault="006C6D16">
            <w:pPr>
              <w:pStyle w:val="ConsPlusNormal"/>
              <w:widowControl/>
              <w:jc w:val="both"/>
              <w:rPr>
                <w:rFonts w:ascii="Times New Roman" w:hAnsi="Times New Roman" w:cs="Times New Roman"/>
                <w:sz w:val="28"/>
                <w:szCs w:val="28"/>
              </w:rPr>
            </w:pPr>
          </w:p>
          <w:p w14:paraId="7EE86228" w14:textId="0015C6F5" w:rsidR="006C6D16" w:rsidRPr="00666C9A" w:rsidRDefault="006C6D16">
            <w:pPr>
              <w:pStyle w:val="ConsPlusNormal"/>
              <w:widowControl/>
              <w:ind w:left="-105"/>
              <w:jc w:val="both"/>
              <w:rPr>
                <w:rFonts w:ascii="Times New Roman" w:hAnsi="Times New Roman" w:cs="Times New Roman"/>
                <w:sz w:val="28"/>
                <w:szCs w:val="28"/>
              </w:rPr>
            </w:pPr>
            <w:bookmarkStart w:id="0" w:name="_Hlk211868739"/>
            <w:r w:rsidRPr="00666C9A">
              <w:rPr>
                <w:rFonts w:ascii="Times New Roman" w:hAnsi="Times New Roman" w:cs="Times New Roman"/>
                <w:sz w:val="28"/>
                <w:szCs w:val="28"/>
              </w:rPr>
              <w:t xml:space="preserve">Об утверждении </w:t>
            </w:r>
            <w:bookmarkStart w:id="1" w:name="_Hlk209597564"/>
            <w:r w:rsidRPr="00666C9A">
              <w:rPr>
                <w:rFonts w:ascii="Times New Roman" w:hAnsi="Times New Roman" w:cs="Times New Roman"/>
                <w:sz w:val="28"/>
                <w:szCs w:val="28"/>
              </w:rPr>
              <w:t>положения об оплате труда депутатов, выборных должностных лиц, осуществляющих свои полномочия на постоянной основе</w:t>
            </w:r>
            <w:r w:rsidR="0008603C" w:rsidRPr="00666C9A">
              <w:rPr>
                <w:rFonts w:ascii="Times New Roman" w:hAnsi="Times New Roman" w:cs="Times New Roman"/>
                <w:sz w:val="28"/>
                <w:szCs w:val="28"/>
              </w:rPr>
              <w:t xml:space="preserve">, лиц, замещающих иные муниципальные должности, </w:t>
            </w:r>
            <w:r w:rsidRPr="00666C9A">
              <w:rPr>
                <w:rFonts w:ascii="Times New Roman" w:hAnsi="Times New Roman" w:cs="Times New Roman"/>
                <w:sz w:val="28"/>
                <w:szCs w:val="28"/>
              </w:rPr>
              <w:t xml:space="preserve">и муниципальных служащих Ачинского </w:t>
            </w:r>
            <w:r w:rsidR="00523E41" w:rsidRPr="00666C9A">
              <w:rPr>
                <w:rFonts w:ascii="Times New Roman" w:hAnsi="Times New Roman" w:cs="Times New Roman"/>
                <w:sz w:val="28"/>
                <w:szCs w:val="28"/>
              </w:rPr>
              <w:t>муниципального</w:t>
            </w:r>
            <w:r w:rsidRPr="00666C9A">
              <w:rPr>
                <w:rFonts w:ascii="Times New Roman" w:hAnsi="Times New Roman" w:cs="Times New Roman"/>
                <w:sz w:val="28"/>
                <w:szCs w:val="28"/>
              </w:rPr>
              <w:t xml:space="preserve"> округа</w:t>
            </w:r>
            <w:bookmarkEnd w:id="0"/>
            <w:bookmarkEnd w:id="1"/>
          </w:p>
        </w:tc>
        <w:tc>
          <w:tcPr>
            <w:tcW w:w="4853" w:type="dxa"/>
            <w:gridSpan w:val="2"/>
          </w:tcPr>
          <w:p w14:paraId="340A9823" w14:textId="77777777" w:rsidR="006C6D16" w:rsidRPr="00666C9A" w:rsidRDefault="006C6D16"/>
          <w:p w14:paraId="157B3715" w14:textId="77777777" w:rsidR="006C6D16" w:rsidRPr="00666C9A" w:rsidRDefault="006C6D16"/>
        </w:tc>
      </w:tr>
    </w:tbl>
    <w:p w14:paraId="56375157" w14:textId="77777777" w:rsidR="00C6497D" w:rsidRPr="00666C9A" w:rsidRDefault="00C6497D" w:rsidP="006C6D16">
      <w:pPr>
        <w:pStyle w:val="11"/>
        <w:ind w:firstLine="708"/>
        <w:jc w:val="both"/>
        <w:rPr>
          <w:sz w:val="28"/>
        </w:rPr>
      </w:pPr>
    </w:p>
    <w:p w14:paraId="228C2B2C" w14:textId="2F05CBCF" w:rsidR="006C6D16" w:rsidRDefault="006C6D16" w:rsidP="00225F66">
      <w:pPr>
        <w:pStyle w:val="11"/>
        <w:ind w:firstLine="708"/>
        <w:jc w:val="both"/>
        <w:rPr>
          <w:sz w:val="28"/>
        </w:rPr>
      </w:pPr>
      <w:proofErr w:type="gramStart"/>
      <w:r w:rsidRPr="00666C9A">
        <w:rPr>
          <w:sz w:val="28"/>
        </w:rPr>
        <w:t xml:space="preserve">На основании </w:t>
      </w:r>
      <w:hyperlink r:id="rId9">
        <w:r w:rsidRPr="00666C9A">
          <w:rPr>
            <w:sz w:val="28"/>
          </w:rPr>
          <w:t>статьи 86</w:t>
        </w:r>
      </w:hyperlink>
      <w:r w:rsidRPr="00666C9A">
        <w:rPr>
          <w:sz w:val="28"/>
        </w:rPr>
        <w:t xml:space="preserve"> Бюджетного кодекса Российской Федерации, </w:t>
      </w:r>
      <w:r w:rsidR="00225F66" w:rsidRPr="00666C9A">
        <w:rPr>
          <w:sz w:val="28"/>
        </w:rPr>
        <w:t xml:space="preserve">Федерального закона от 20.03.2025 № 33-ФЗ </w:t>
      </w:r>
      <w:r w:rsidR="00CF5A4F" w:rsidRPr="00666C9A">
        <w:rPr>
          <w:sz w:val="28"/>
        </w:rPr>
        <w:t>«</w:t>
      </w:r>
      <w:r w:rsidR="00225F66" w:rsidRPr="00666C9A">
        <w:rPr>
          <w:sz w:val="28"/>
        </w:rPr>
        <w:t>Об общих принципах организации местного самоуправления в единой системе публичной власти</w:t>
      </w:r>
      <w:r w:rsidR="00CF5A4F" w:rsidRPr="00666C9A">
        <w:rPr>
          <w:sz w:val="28"/>
        </w:rPr>
        <w:t>»</w:t>
      </w:r>
      <w:r w:rsidRPr="00666C9A">
        <w:rPr>
          <w:sz w:val="28"/>
        </w:rPr>
        <w:t xml:space="preserve">, </w:t>
      </w:r>
      <w:hyperlink r:id="rId10">
        <w:r w:rsidRPr="00666C9A">
          <w:rPr>
            <w:sz w:val="28"/>
          </w:rPr>
          <w:t>статьи 22</w:t>
        </w:r>
      </w:hyperlink>
      <w:r w:rsidRPr="00666C9A">
        <w:rPr>
          <w:sz w:val="28"/>
        </w:rPr>
        <w:t xml:space="preserve"> Федерального закона от 02.03.2007 № 25-ФЗ </w:t>
      </w:r>
      <w:r w:rsidR="00CF5A4F" w:rsidRPr="00666C9A">
        <w:rPr>
          <w:sz w:val="28"/>
        </w:rPr>
        <w:t>«</w:t>
      </w:r>
      <w:r w:rsidRPr="00666C9A">
        <w:rPr>
          <w:sz w:val="28"/>
        </w:rPr>
        <w:t>О муниципальной службе в Российской Федерации</w:t>
      </w:r>
      <w:r w:rsidR="00CF5A4F" w:rsidRPr="00666C9A">
        <w:rPr>
          <w:sz w:val="28"/>
        </w:rPr>
        <w:t>»</w:t>
      </w:r>
      <w:r w:rsidRPr="00666C9A">
        <w:rPr>
          <w:sz w:val="28"/>
        </w:rPr>
        <w:t xml:space="preserve">, </w:t>
      </w:r>
      <w:r w:rsidR="00E26C8D">
        <w:rPr>
          <w:sz w:val="28"/>
        </w:rPr>
        <w:t>З</w:t>
      </w:r>
      <w:r w:rsidR="000350EF" w:rsidRPr="00666C9A">
        <w:rPr>
          <w:sz w:val="28"/>
        </w:rPr>
        <w:t xml:space="preserve">акона Красноярского края от 15.05.2025 </w:t>
      </w:r>
      <w:r w:rsidR="000350EF" w:rsidRPr="00666C9A">
        <w:rPr>
          <w:sz w:val="28"/>
        </w:rPr>
        <w:br/>
        <w:t xml:space="preserve">№ 9-3914 </w:t>
      </w:r>
      <w:r w:rsidR="00CF5A4F" w:rsidRPr="00666C9A">
        <w:rPr>
          <w:sz w:val="28"/>
        </w:rPr>
        <w:t>«</w:t>
      </w:r>
      <w:r w:rsidR="000350EF" w:rsidRPr="00666C9A">
        <w:rPr>
          <w:sz w:val="28"/>
        </w:rPr>
        <w:t>О территориальной организации местного самоуправления в Красноярском крае</w:t>
      </w:r>
      <w:r w:rsidR="00CF5A4F" w:rsidRPr="00666C9A">
        <w:rPr>
          <w:sz w:val="28"/>
        </w:rPr>
        <w:t>»</w:t>
      </w:r>
      <w:r w:rsidR="000350EF" w:rsidRPr="00666C9A">
        <w:rPr>
          <w:sz w:val="28"/>
        </w:rPr>
        <w:t xml:space="preserve">, </w:t>
      </w:r>
      <w:hyperlink r:id="rId11">
        <w:r w:rsidRPr="00666C9A">
          <w:rPr>
            <w:sz w:val="28"/>
          </w:rPr>
          <w:t>Постановления</w:t>
        </w:r>
      </w:hyperlink>
      <w:r w:rsidRPr="00666C9A">
        <w:rPr>
          <w:sz w:val="28"/>
        </w:rPr>
        <w:t xml:space="preserve"> </w:t>
      </w:r>
      <w:r w:rsidR="00A04012" w:rsidRPr="00666C9A">
        <w:rPr>
          <w:sz w:val="28"/>
        </w:rPr>
        <w:t xml:space="preserve">Правительства </w:t>
      </w:r>
      <w:r w:rsidRPr="00666C9A">
        <w:rPr>
          <w:sz w:val="28"/>
        </w:rPr>
        <w:t xml:space="preserve">Красноярского края от </w:t>
      </w:r>
      <w:r w:rsidR="00F66D98" w:rsidRPr="00666C9A">
        <w:rPr>
          <w:sz w:val="28"/>
        </w:rPr>
        <w:t>29.09.2025 № 818-п</w:t>
      </w:r>
      <w:r w:rsidRPr="00666C9A">
        <w:rPr>
          <w:sz w:val="28"/>
        </w:rPr>
        <w:t xml:space="preserve"> </w:t>
      </w:r>
      <w:r w:rsidR="00CF5A4F" w:rsidRPr="00666C9A">
        <w:rPr>
          <w:sz w:val="28"/>
        </w:rPr>
        <w:t>«</w:t>
      </w:r>
      <w:r w:rsidRPr="00666C9A">
        <w:rPr>
          <w:sz w:val="28"/>
        </w:rPr>
        <w:t>О нормативах</w:t>
      </w:r>
      <w:proofErr w:type="gramEnd"/>
      <w:r w:rsidRPr="00666C9A">
        <w:rPr>
          <w:sz w:val="28"/>
        </w:rPr>
        <w:t xml:space="preserve"> формирования расходов на оплату труда депутатов, выборных должностных лиц местного самоуправления, осуществляющих свои полномочия на постоянной </w:t>
      </w:r>
      <w:r w:rsidRPr="00430AD2">
        <w:rPr>
          <w:sz w:val="28"/>
        </w:rPr>
        <w:t>основе, лиц, замещающих иные муниципальные должности, и муниципальных служащих</w:t>
      </w:r>
      <w:r w:rsidR="00CF5A4F">
        <w:rPr>
          <w:sz w:val="28"/>
        </w:rPr>
        <w:t>»</w:t>
      </w:r>
      <w:r w:rsidRPr="00430AD2">
        <w:rPr>
          <w:sz w:val="28"/>
        </w:rPr>
        <w:t>,</w:t>
      </w:r>
      <w:r w:rsidR="008F3CCD">
        <w:rPr>
          <w:sz w:val="28"/>
        </w:rPr>
        <w:t xml:space="preserve"> </w:t>
      </w:r>
      <w:r w:rsidRPr="00430AD2">
        <w:rPr>
          <w:sz w:val="28"/>
        </w:rPr>
        <w:t>Ачинск</w:t>
      </w:r>
      <w:r w:rsidR="002C1117" w:rsidRPr="00430AD2">
        <w:rPr>
          <w:sz w:val="28"/>
        </w:rPr>
        <w:t>ий</w:t>
      </w:r>
      <w:r w:rsidRPr="00430AD2">
        <w:rPr>
          <w:sz w:val="28"/>
        </w:rPr>
        <w:t xml:space="preserve"> окружно</w:t>
      </w:r>
      <w:r w:rsidR="002C1117" w:rsidRPr="00430AD2">
        <w:rPr>
          <w:sz w:val="28"/>
        </w:rPr>
        <w:t>й</w:t>
      </w:r>
      <w:r w:rsidRPr="00430AD2">
        <w:rPr>
          <w:sz w:val="28"/>
        </w:rPr>
        <w:t xml:space="preserve"> Совет депутатов РЕШИЛ:</w:t>
      </w:r>
    </w:p>
    <w:p w14:paraId="01C20D36" w14:textId="77777777" w:rsidR="00666C9A" w:rsidRDefault="00666C9A" w:rsidP="00225F66">
      <w:pPr>
        <w:pStyle w:val="11"/>
        <w:ind w:firstLine="708"/>
        <w:jc w:val="both"/>
        <w:rPr>
          <w:sz w:val="28"/>
        </w:rPr>
      </w:pPr>
    </w:p>
    <w:p w14:paraId="6267A131" w14:textId="0C8174BC" w:rsidR="006C6D16" w:rsidRDefault="006C6D16" w:rsidP="00BF48C7">
      <w:pPr>
        <w:pStyle w:val="ConsPlusNormal"/>
        <w:numPr>
          <w:ilvl w:val="0"/>
          <w:numId w:val="3"/>
        </w:numPr>
        <w:tabs>
          <w:tab w:val="left" w:pos="993"/>
        </w:tabs>
        <w:ind w:left="0" w:firstLine="709"/>
        <w:jc w:val="both"/>
        <w:rPr>
          <w:rFonts w:ascii="Times New Roman" w:hAnsi="Times New Roman" w:cs="Times New Roman"/>
          <w:sz w:val="28"/>
          <w:szCs w:val="28"/>
        </w:rPr>
      </w:pPr>
      <w:r w:rsidRPr="00544BC7">
        <w:rPr>
          <w:rFonts w:ascii="Times New Roman" w:hAnsi="Times New Roman" w:cs="Times New Roman"/>
          <w:sz w:val="28"/>
          <w:szCs w:val="28"/>
        </w:rPr>
        <w:t xml:space="preserve">Утвердить </w:t>
      </w:r>
      <w:r w:rsidR="00B912F0">
        <w:rPr>
          <w:rFonts w:ascii="Times New Roman" w:hAnsi="Times New Roman" w:cs="Times New Roman"/>
          <w:sz w:val="28"/>
          <w:szCs w:val="28"/>
        </w:rPr>
        <w:t>П</w:t>
      </w:r>
      <w:r w:rsidR="00544BC7" w:rsidRPr="00544BC7">
        <w:rPr>
          <w:rFonts w:ascii="Times New Roman" w:hAnsi="Times New Roman" w:cs="Times New Roman"/>
          <w:sz w:val="28"/>
          <w:szCs w:val="28"/>
        </w:rPr>
        <w:t>оложени</w:t>
      </w:r>
      <w:r w:rsidR="00B912F0">
        <w:rPr>
          <w:rFonts w:ascii="Times New Roman" w:hAnsi="Times New Roman" w:cs="Times New Roman"/>
          <w:sz w:val="28"/>
          <w:szCs w:val="28"/>
        </w:rPr>
        <w:t>е</w:t>
      </w:r>
      <w:r w:rsidR="00544BC7" w:rsidRPr="00544BC7">
        <w:rPr>
          <w:rFonts w:ascii="Times New Roman" w:hAnsi="Times New Roman" w:cs="Times New Roman"/>
          <w:sz w:val="28"/>
          <w:szCs w:val="28"/>
        </w:rPr>
        <w:t xml:space="preserve"> об оплате труда депутатов, выборных должностных лиц, осуществляющих свои полномочия на постоянной основе</w:t>
      </w:r>
      <w:r w:rsidR="0008603C">
        <w:rPr>
          <w:rFonts w:ascii="Times New Roman" w:hAnsi="Times New Roman" w:cs="Times New Roman"/>
          <w:sz w:val="28"/>
          <w:szCs w:val="28"/>
        </w:rPr>
        <w:t xml:space="preserve">, лиц, </w:t>
      </w:r>
      <w:r w:rsidR="0008603C" w:rsidRPr="0008603C">
        <w:rPr>
          <w:rFonts w:ascii="Times New Roman" w:hAnsi="Times New Roman" w:cs="Times New Roman"/>
          <w:sz w:val="28"/>
          <w:szCs w:val="28"/>
        </w:rPr>
        <w:t>замещающих иные муниципальные должности</w:t>
      </w:r>
      <w:r w:rsidR="0008603C">
        <w:rPr>
          <w:rFonts w:ascii="Times New Roman" w:hAnsi="Times New Roman" w:cs="Times New Roman"/>
          <w:sz w:val="28"/>
          <w:szCs w:val="28"/>
        </w:rPr>
        <w:t xml:space="preserve">, </w:t>
      </w:r>
      <w:r w:rsidR="00544BC7" w:rsidRPr="00544BC7">
        <w:rPr>
          <w:rFonts w:ascii="Times New Roman" w:hAnsi="Times New Roman" w:cs="Times New Roman"/>
          <w:sz w:val="28"/>
          <w:szCs w:val="28"/>
        </w:rPr>
        <w:t xml:space="preserve">и муниципальных служащих Ачинского </w:t>
      </w:r>
      <w:r w:rsidR="00523E41">
        <w:rPr>
          <w:rFonts w:ascii="Times New Roman" w:hAnsi="Times New Roman" w:cs="Times New Roman"/>
          <w:sz w:val="28"/>
          <w:szCs w:val="28"/>
        </w:rPr>
        <w:t>муниципального</w:t>
      </w:r>
      <w:r w:rsidR="00544BC7" w:rsidRPr="00544BC7">
        <w:rPr>
          <w:rFonts w:ascii="Times New Roman" w:hAnsi="Times New Roman" w:cs="Times New Roman"/>
          <w:sz w:val="28"/>
          <w:szCs w:val="28"/>
        </w:rPr>
        <w:t xml:space="preserve"> округа</w:t>
      </w:r>
      <w:r w:rsidRPr="00544BC7">
        <w:rPr>
          <w:rFonts w:ascii="Times New Roman" w:hAnsi="Times New Roman" w:cs="Times New Roman"/>
          <w:sz w:val="28"/>
          <w:szCs w:val="28"/>
        </w:rPr>
        <w:t xml:space="preserve"> согласно приложению</w:t>
      </w:r>
      <w:r w:rsidR="00666C9A">
        <w:rPr>
          <w:rFonts w:ascii="Times New Roman" w:hAnsi="Times New Roman" w:cs="Times New Roman"/>
          <w:sz w:val="28"/>
          <w:szCs w:val="28"/>
        </w:rPr>
        <w:t xml:space="preserve"> к настоящему решению</w:t>
      </w:r>
      <w:r w:rsidRPr="00544BC7">
        <w:rPr>
          <w:rFonts w:ascii="Times New Roman" w:hAnsi="Times New Roman" w:cs="Times New Roman"/>
          <w:sz w:val="28"/>
          <w:szCs w:val="28"/>
        </w:rPr>
        <w:t>.</w:t>
      </w:r>
    </w:p>
    <w:p w14:paraId="571C9C53" w14:textId="77777777" w:rsidR="0008603C" w:rsidRDefault="0008603C" w:rsidP="0008603C">
      <w:pPr>
        <w:pStyle w:val="ConsPlusNormal"/>
        <w:tabs>
          <w:tab w:val="left" w:pos="993"/>
        </w:tabs>
        <w:jc w:val="both"/>
        <w:rPr>
          <w:rFonts w:ascii="Times New Roman" w:hAnsi="Times New Roman" w:cs="Times New Roman"/>
          <w:sz w:val="28"/>
          <w:szCs w:val="28"/>
        </w:rPr>
      </w:pPr>
    </w:p>
    <w:p w14:paraId="02831F07" w14:textId="3CC0EDC1" w:rsidR="007D5098" w:rsidRPr="007D5098" w:rsidRDefault="007D5098" w:rsidP="007D5098">
      <w:pPr>
        <w:pStyle w:val="11"/>
        <w:tabs>
          <w:tab w:val="left" w:pos="993"/>
        </w:tabs>
        <w:ind w:firstLine="709"/>
        <w:jc w:val="both"/>
        <w:rPr>
          <w:sz w:val="28"/>
        </w:rPr>
      </w:pPr>
      <w:r w:rsidRPr="007D5098">
        <w:rPr>
          <w:sz w:val="28"/>
        </w:rPr>
        <w:t>2.</w:t>
      </w:r>
      <w:r w:rsidRPr="007D5098">
        <w:rPr>
          <w:sz w:val="28"/>
        </w:rPr>
        <w:tab/>
        <w:t xml:space="preserve">Решение вступает в силу в день, следующий за днем его официального опубликования в газете «Ачинская газета», газете «Уголок России», газете </w:t>
      </w:r>
      <w:r w:rsidRPr="007D5098">
        <w:rPr>
          <w:sz w:val="28"/>
        </w:rPr>
        <w:lastRenderedPageBreak/>
        <w:t xml:space="preserve">«Вестник </w:t>
      </w:r>
      <w:r w:rsidRPr="00666C9A">
        <w:rPr>
          <w:sz w:val="28"/>
        </w:rPr>
        <w:t xml:space="preserve">Большеулуйского района», подлежит размещению на официальном сайте в информационно-коммуникационной сети Интернет: </w:t>
      </w:r>
      <w:hyperlink r:id="rId12" w:history="1">
        <w:r w:rsidR="00152D25" w:rsidRPr="00666C9A">
          <w:rPr>
            <w:rStyle w:val="ac"/>
            <w:color w:val="auto"/>
            <w:sz w:val="28"/>
            <w:u w:val="none"/>
          </w:rPr>
          <w:t>https://achinsk.gosuslugi.ru/</w:t>
        </w:r>
      </w:hyperlink>
      <w:r w:rsidR="00152D25" w:rsidRPr="00666C9A">
        <w:rPr>
          <w:sz w:val="28"/>
        </w:rPr>
        <w:t xml:space="preserve">, но не </w:t>
      </w:r>
      <w:r w:rsidR="00152D25">
        <w:rPr>
          <w:sz w:val="28"/>
        </w:rPr>
        <w:t>ранее</w:t>
      </w:r>
      <w:r w:rsidRPr="007D5098">
        <w:rPr>
          <w:sz w:val="28"/>
        </w:rPr>
        <w:t xml:space="preserve"> 01.01.2026.</w:t>
      </w:r>
    </w:p>
    <w:p w14:paraId="7B4A0F3B" w14:textId="77777777" w:rsidR="007D5098" w:rsidRPr="007D5098" w:rsidRDefault="007D5098" w:rsidP="007D5098">
      <w:pPr>
        <w:pStyle w:val="11"/>
        <w:jc w:val="both"/>
        <w:rPr>
          <w:sz w:val="28"/>
        </w:rPr>
      </w:pPr>
    </w:p>
    <w:p w14:paraId="2B2080A0" w14:textId="77777777" w:rsidR="006C6D16" w:rsidRPr="00544BC7" w:rsidRDefault="006C6D16" w:rsidP="006C6D16">
      <w:pPr>
        <w:pStyle w:val="11"/>
        <w:jc w:val="both"/>
        <w:rPr>
          <w:sz w:val="28"/>
        </w:rPr>
      </w:pPr>
    </w:p>
    <w:tbl>
      <w:tblPr>
        <w:tblW w:w="9498" w:type="dxa"/>
        <w:tblInd w:w="-34" w:type="dxa"/>
        <w:tblLook w:val="04A0" w:firstRow="1" w:lastRow="0" w:firstColumn="1" w:lastColumn="0" w:noHBand="0" w:noVBand="1"/>
      </w:tblPr>
      <w:tblGrid>
        <w:gridCol w:w="3970"/>
        <w:gridCol w:w="1842"/>
        <w:gridCol w:w="3686"/>
      </w:tblGrid>
      <w:tr w:rsidR="006C6D16" w:rsidRPr="00544BC7" w14:paraId="5A8AB57D" w14:textId="77777777">
        <w:trPr>
          <w:trHeight w:val="504"/>
        </w:trPr>
        <w:tc>
          <w:tcPr>
            <w:tcW w:w="3970" w:type="dxa"/>
          </w:tcPr>
          <w:p w14:paraId="18F3479B" w14:textId="3CFCB288" w:rsidR="006C6D16" w:rsidRPr="00544BC7" w:rsidRDefault="006C6D16">
            <w:pPr>
              <w:pStyle w:val="ConsPlusNormal"/>
              <w:ind w:hanging="5"/>
              <w:rPr>
                <w:rFonts w:ascii="Times New Roman" w:hAnsi="Times New Roman" w:cs="Times New Roman"/>
                <w:sz w:val="28"/>
                <w:szCs w:val="28"/>
              </w:rPr>
            </w:pPr>
            <w:r w:rsidRPr="00544BC7">
              <w:rPr>
                <w:rFonts w:ascii="Times New Roman" w:hAnsi="Times New Roman" w:cs="Times New Roman"/>
                <w:sz w:val="28"/>
                <w:szCs w:val="28"/>
              </w:rPr>
              <w:t xml:space="preserve">Председатель Ачинского </w:t>
            </w:r>
            <w:r w:rsidR="00544BC7">
              <w:rPr>
                <w:rFonts w:ascii="Times New Roman" w:hAnsi="Times New Roman" w:cs="Times New Roman"/>
                <w:sz w:val="28"/>
                <w:szCs w:val="28"/>
              </w:rPr>
              <w:t>окружного</w:t>
            </w:r>
            <w:r w:rsidRPr="00544BC7">
              <w:rPr>
                <w:rFonts w:ascii="Times New Roman" w:hAnsi="Times New Roman" w:cs="Times New Roman"/>
                <w:sz w:val="28"/>
                <w:szCs w:val="28"/>
              </w:rPr>
              <w:t xml:space="preserve"> Совета депутатов</w:t>
            </w:r>
          </w:p>
          <w:p w14:paraId="6B424486" w14:textId="77777777" w:rsidR="00566B09" w:rsidRDefault="00566B09">
            <w:pPr>
              <w:pStyle w:val="ConsPlusNormal"/>
              <w:ind w:hanging="5"/>
              <w:jc w:val="both"/>
              <w:rPr>
                <w:rFonts w:ascii="Times New Roman" w:hAnsi="Times New Roman" w:cs="Times New Roman"/>
                <w:sz w:val="28"/>
                <w:szCs w:val="28"/>
              </w:rPr>
            </w:pPr>
          </w:p>
          <w:p w14:paraId="782F0DE9" w14:textId="3517C08A" w:rsidR="006C6D16" w:rsidRDefault="006C6D16">
            <w:pPr>
              <w:pStyle w:val="ConsPlusNormal"/>
              <w:ind w:hanging="5"/>
              <w:jc w:val="both"/>
              <w:rPr>
                <w:rFonts w:ascii="Times New Roman" w:hAnsi="Times New Roman" w:cs="Times New Roman"/>
                <w:sz w:val="28"/>
                <w:szCs w:val="28"/>
              </w:rPr>
            </w:pPr>
            <w:r w:rsidRPr="00544BC7">
              <w:rPr>
                <w:rFonts w:ascii="Times New Roman" w:hAnsi="Times New Roman" w:cs="Times New Roman"/>
                <w:sz w:val="28"/>
                <w:szCs w:val="28"/>
              </w:rPr>
              <w:t>_____________С.Н. Никитин</w:t>
            </w:r>
          </w:p>
          <w:p w14:paraId="76C594D8" w14:textId="77777777" w:rsidR="00001091" w:rsidRPr="00544BC7" w:rsidRDefault="00001091">
            <w:pPr>
              <w:pStyle w:val="ConsPlusNormal"/>
              <w:ind w:hanging="5"/>
              <w:jc w:val="both"/>
              <w:rPr>
                <w:rFonts w:ascii="Times New Roman" w:hAnsi="Times New Roman" w:cs="Times New Roman"/>
                <w:sz w:val="28"/>
                <w:szCs w:val="28"/>
              </w:rPr>
            </w:pPr>
          </w:p>
        </w:tc>
        <w:tc>
          <w:tcPr>
            <w:tcW w:w="1842" w:type="dxa"/>
            <w:hideMark/>
          </w:tcPr>
          <w:p w14:paraId="14EC25F9" w14:textId="77777777" w:rsidR="006C6D16" w:rsidRPr="00544BC7" w:rsidRDefault="006C6D16">
            <w:pPr>
              <w:pStyle w:val="ConsPlusNormal"/>
              <w:jc w:val="both"/>
              <w:rPr>
                <w:rFonts w:ascii="Times New Roman" w:hAnsi="Times New Roman" w:cs="Times New Roman"/>
                <w:sz w:val="28"/>
                <w:szCs w:val="28"/>
              </w:rPr>
            </w:pPr>
            <w:r w:rsidRPr="00544BC7">
              <w:rPr>
                <w:rFonts w:ascii="Times New Roman" w:hAnsi="Times New Roman" w:cs="Times New Roman"/>
                <w:sz w:val="28"/>
                <w:szCs w:val="28"/>
              </w:rPr>
              <w:t xml:space="preserve">  </w:t>
            </w:r>
          </w:p>
        </w:tc>
        <w:tc>
          <w:tcPr>
            <w:tcW w:w="3686" w:type="dxa"/>
          </w:tcPr>
          <w:p w14:paraId="0DA552FC" w14:textId="77777777" w:rsidR="00666C9A" w:rsidRDefault="006C6D16" w:rsidP="00666C9A">
            <w:pPr>
              <w:pStyle w:val="ConsPlusNormal"/>
              <w:ind w:left="-105"/>
              <w:jc w:val="both"/>
              <w:rPr>
                <w:rFonts w:ascii="Times New Roman" w:hAnsi="Times New Roman" w:cs="Times New Roman"/>
                <w:sz w:val="28"/>
                <w:szCs w:val="28"/>
              </w:rPr>
            </w:pPr>
            <w:r w:rsidRPr="00544BC7">
              <w:rPr>
                <w:rFonts w:ascii="Times New Roman" w:hAnsi="Times New Roman" w:cs="Times New Roman"/>
                <w:sz w:val="28"/>
                <w:szCs w:val="28"/>
              </w:rPr>
              <w:t xml:space="preserve">Глава </w:t>
            </w:r>
            <w:r w:rsidR="00566B09">
              <w:rPr>
                <w:rFonts w:ascii="Times New Roman" w:hAnsi="Times New Roman" w:cs="Times New Roman"/>
                <w:sz w:val="28"/>
                <w:szCs w:val="28"/>
              </w:rPr>
              <w:t xml:space="preserve">Ачинского </w:t>
            </w:r>
          </w:p>
          <w:p w14:paraId="42796C8A" w14:textId="1A6D33D6" w:rsidR="006C6D16" w:rsidRPr="00544BC7" w:rsidRDefault="00566B09" w:rsidP="00666C9A">
            <w:pPr>
              <w:pStyle w:val="ConsPlusNormal"/>
              <w:ind w:left="-105"/>
              <w:jc w:val="both"/>
              <w:rPr>
                <w:rFonts w:ascii="Times New Roman" w:hAnsi="Times New Roman" w:cs="Times New Roman"/>
                <w:sz w:val="28"/>
                <w:szCs w:val="28"/>
              </w:rPr>
            </w:pPr>
            <w:r>
              <w:rPr>
                <w:rFonts w:ascii="Times New Roman" w:hAnsi="Times New Roman" w:cs="Times New Roman"/>
                <w:sz w:val="28"/>
                <w:szCs w:val="28"/>
              </w:rPr>
              <w:t>муниципального округа</w:t>
            </w:r>
          </w:p>
          <w:p w14:paraId="4745D4FB" w14:textId="77777777" w:rsidR="006C6D16" w:rsidRPr="00544BC7" w:rsidRDefault="006C6D16">
            <w:pPr>
              <w:pStyle w:val="ConsPlusNormal"/>
              <w:ind w:left="-105"/>
              <w:rPr>
                <w:rFonts w:ascii="Times New Roman" w:hAnsi="Times New Roman" w:cs="Times New Roman"/>
                <w:sz w:val="28"/>
                <w:szCs w:val="28"/>
              </w:rPr>
            </w:pPr>
          </w:p>
          <w:p w14:paraId="2981258F" w14:textId="77777777" w:rsidR="006C6D16" w:rsidRPr="00544BC7" w:rsidRDefault="006C6D16">
            <w:pPr>
              <w:pStyle w:val="ConsPlusNormal"/>
              <w:tabs>
                <w:tab w:val="left" w:pos="2730"/>
              </w:tabs>
              <w:ind w:left="-105"/>
              <w:rPr>
                <w:rFonts w:ascii="Times New Roman" w:hAnsi="Times New Roman" w:cs="Times New Roman"/>
                <w:sz w:val="28"/>
                <w:szCs w:val="28"/>
              </w:rPr>
            </w:pPr>
            <w:r w:rsidRPr="00544BC7">
              <w:rPr>
                <w:rFonts w:ascii="Times New Roman" w:hAnsi="Times New Roman" w:cs="Times New Roman"/>
                <w:sz w:val="28"/>
                <w:szCs w:val="28"/>
              </w:rPr>
              <w:t>___________    И.П. Титенков</w:t>
            </w:r>
          </w:p>
        </w:tc>
      </w:tr>
    </w:tbl>
    <w:p w14:paraId="166174BF" w14:textId="77777777" w:rsidR="006C6D16" w:rsidRDefault="006C6D16" w:rsidP="006C6D16">
      <w:pPr>
        <w:pStyle w:val="11"/>
        <w:rPr>
          <w:b/>
          <w:szCs w:val="24"/>
        </w:rPr>
      </w:pPr>
    </w:p>
    <w:p w14:paraId="33C8924A" w14:textId="77777777" w:rsidR="006C6D16" w:rsidRDefault="006C6D16" w:rsidP="006C6D16">
      <w:pPr>
        <w:pStyle w:val="11"/>
        <w:rPr>
          <w:b/>
          <w:szCs w:val="24"/>
        </w:rPr>
      </w:pPr>
    </w:p>
    <w:p w14:paraId="30A0DEA0" w14:textId="77777777" w:rsidR="006C6D16" w:rsidRDefault="006C6D16" w:rsidP="006C6D16">
      <w:pPr>
        <w:pStyle w:val="11"/>
        <w:rPr>
          <w:b/>
          <w:szCs w:val="24"/>
        </w:rPr>
      </w:pPr>
    </w:p>
    <w:p w14:paraId="45EEFDED" w14:textId="73DF4F2C" w:rsidR="004D6CAE" w:rsidRDefault="004D6CAE">
      <w:pPr>
        <w:pStyle w:val="ConsPlusTitlePage"/>
      </w:pPr>
    </w:p>
    <w:p w14:paraId="11C0E06E" w14:textId="77777777" w:rsidR="00544BC7" w:rsidRDefault="00544BC7">
      <w:pPr>
        <w:pStyle w:val="ConsPlusTitlePage"/>
      </w:pPr>
    </w:p>
    <w:p w14:paraId="40A9A00A" w14:textId="77777777" w:rsidR="00544BC7" w:rsidRDefault="00544BC7">
      <w:pPr>
        <w:pStyle w:val="ConsPlusTitlePage"/>
      </w:pPr>
    </w:p>
    <w:p w14:paraId="7069CDAC" w14:textId="77777777" w:rsidR="00544BC7" w:rsidRDefault="00544BC7">
      <w:pPr>
        <w:pStyle w:val="ConsPlusTitlePage"/>
      </w:pPr>
    </w:p>
    <w:p w14:paraId="0751EB36" w14:textId="77777777" w:rsidR="00544BC7" w:rsidRDefault="00544BC7">
      <w:pPr>
        <w:pStyle w:val="ConsPlusTitlePage"/>
      </w:pPr>
    </w:p>
    <w:p w14:paraId="1420E875" w14:textId="77777777" w:rsidR="00544BC7" w:rsidRDefault="00544BC7">
      <w:pPr>
        <w:pStyle w:val="ConsPlusTitlePage"/>
      </w:pPr>
    </w:p>
    <w:p w14:paraId="24C8B1F1" w14:textId="77777777" w:rsidR="00544BC7" w:rsidRDefault="00544BC7">
      <w:pPr>
        <w:pStyle w:val="ConsPlusTitlePage"/>
      </w:pPr>
    </w:p>
    <w:p w14:paraId="589F26BA" w14:textId="77777777" w:rsidR="00544BC7" w:rsidRDefault="00544BC7">
      <w:pPr>
        <w:pStyle w:val="ConsPlusTitlePage"/>
      </w:pPr>
    </w:p>
    <w:p w14:paraId="753AB7F7" w14:textId="77777777" w:rsidR="00544BC7" w:rsidRDefault="00544BC7">
      <w:pPr>
        <w:pStyle w:val="ConsPlusTitlePage"/>
      </w:pPr>
    </w:p>
    <w:p w14:paraId="0D8B6BEA" w14:textId="77777777" w:rsidR="007D5098" w:rsidRDefault="007D5098">
      <w:pPr>
        <w:pStyle w:val="ConsPlusTitlePage"/>
      </w:pPr>
    </w:p>
    <w:p w14:paraId="79EA87FD" w14:textId="77777777" w:rsidR="007D5098" w:rsidRDefault="007D5098">
      <w:pPr>
        <w:pStyle w:val="ConsPlusTitlePage"/>
      </w:pPr>
    </w:p>
    <w:p w14:paraId="22C4EF2A" w14:textId="77777777" w:rsidR="007D5098" w:rsidRDefault="007D5098">
      <w:pPr>
        <w:pStyle w:val="ConsPlusTitlePage"/>
      </w:pPr>
    </w:p>
    <w:p w14:paraId="4717B0F9" w14:textId="77777777" w:rsidR="007D5098" w:rsidRDefault="007D5098">
      <w:pPr>
        <w:pStyle w:val="ConsPlusTitlePage"/>
      </w:pPr>
    </w:p>
    <w:p w14:paraId="0F610CE7" w14:textId="77777777" w:rsidR="007D5098" w:rsidRDefault="007D5098">
      <w:pPr>
        <w:pStyle w:val="ConsPlusTitlePage"/>
      </w:pPr>
    </w:p>
    <w:p w14:paraId="2ED3C831" w14:textId="77777777" w:rsidR="007D5098" w:rsidRDefault="007D5098">
      <w:pPr>
        <w:pStyle w:val="ConsPlusTitlePage"/>
      </w:pPr>
    </w:p>
    <w:p w14:paraId="45EB0EAF" w14:textId="77777777" w:rsidR="007D5098" w:rsidRDefault="007D5098">
      <w:pPr>
        <w:pStyle w:val="ConsPlusTitlePage"/>
      </w:pPr>
    </w:p>
    <w:p w14:paraId="25CB1BC5" w14:textId="77777777" w:rsidR="007D5098" w:rsidRDefault="007D5098">
      <w:pPr>
        <w:pStyle w:val="ConsPlusTitlePage"/>
      </w:pPr>
    </w:p>
    <w:p w14:paraId="030B969F" w14:textId="77777777" w:rsidR="007D5098" w:rsidRDefault="007D5098">
      <w:pPr>
        <w:pStyle w:val="ConsPlusTitlePage"/>
      </w:pPr>
    </w:p>
    <w:p w14:paraId="3C2DEA03" w14:textId="77777777" w:rsidR="007D5098" w:rsidRDefault="007D5098">
      <w:pPr>
        <w:pStyle w:val="ConsPlusTitlePage"/>
      </w:pPr>
    </w:p>
    <w:p w14:paraId="23021ECF" w14:textId="77777777" w:rsidR="007D5098" w:rsidRDefault="007D5098">
      <w:pPr>
        <w:pStyle w:val="ConsPlusTitlePage"/>
      </w:pPr>
    </w:p>
    <w:p w14:paraId="691F0260" w14:textId="77777777" w:rsidR="007D5098" w:rsidRDefault="007D5098">
      <w:pPr>
        <w:pStyle w:val="ConsPlusTitlePage"/>
      </w:pPr>
    </w:p>
    <w:p w14:paraId="6E653282" w14:textId="77777777" w:rsidR="007D5098" w:rsidRDefault="007D5098">
      <w:pPr>
        <w:pStyle w:val="ConsPlusTitlePage"/>
      </w:pPr>
    </w:p>
    <w:p w14:paraId="7614E689" w14:textId="77777777" w:rsidR="007D5098" w:rsidRDefault="007D5098">
      <w:pPr>
        <w:pStyle w:val="ConsPlusTitlePage"/>
      </w:pPr>
    </w:p>
    <w:p w14:paraId="30195257" w14:textId="77777777" w:rsidR="007D5098" w:rsidRDefault="007D5098">
      <w:pPr>
        <w:pStyle w:val="ConsPlusTitlePage"/>
      </w:pPr>
    </w:p>
    <w:p w14:paraId="6A7E0FCE" w14:textId="77777777" w:rsidR="007D5098" w:rsidRDefault="007D5098">
      <w:pPr>
        <w:pStyle w:val="ConsPlusTitlePage"/>
      </w:pPr>
    </w:p>
    <w:p w14:paraId="5A001401" w14:textId="77777777" w:rsidR="007D5098" w:rsidRDefault="007D5098">
      <w:pPr>
        <w:pStyle w:val="ConsPlusTitlePage"/>
      </w:pPr>
    </w:p>
    <w:p w14:paraId="0489DA89" w14:textId="77777777" w:rsidR="007D5098" w:rsidRDefault="007D5098">
      <w:pPr>
        <w:pStyle w:val="ConsPlusTitlePage"/>
      </w:pPr>
    </w:p>
    <w:p w14:paraId="5D6818E7" w14:textId="77777777" w:rsidR="00666C9A" w:rsidRDefault="00666C9A">
      <w:pPr>
        <w:pStyle w:val="ConsPlusTitlePage"/>
      </w:pPr>
    </w:p>
    <w:p w14:paraId="7D90471F" w14:textId="77777777" w:rsidR="00666C9A" w:rsidRDefault="00666C9A">
      <w:pPr>
        <w:pStyle w:val="ConsPlusTitlePage"/>
      </w:pPr>
    </w:p>
    <w:p w14:paraId="230572CA" w14:textId="77777777" w:rsidR="00666C9A" w:rsidRDefault="00666C9A">
      <w:pPr>
        <w:pStyle w:val="ConsPlusTitlePage"/>
      </w:pPr>
    </w:p>
    <w:p w14:paraId="2311730C" w14:textId="77777777" w:rsidR="00666C9A" w:rsidRDefault="00666C9A">
      <w:pPr>
        <w:pStyle w:val="ConsPlusTitlePage"/>
      </w:pPr>
    </w:p>
    <w:p w14:paraId="6F7747A8" w14:textId="77777777" w:rsidR="00666C9A" w:rsidRDefault="00666C9A">
      <w:pPr>
        <w:pStyle w:val="ConsPlusTitlePage"/>
      </w:pPr>
    </w:p>
    <w:p w14:paraId="4E04EFFE" w14:textId="77777777" w:rsidR="00666C9A" w:rsidRDefault="00666C9A">
      <w:pPr>
        <w:pStyle w:val="ConsPlusTitlePage"/>
      </w:pPr>
    </w:p>
    <w:p w14:paraId="2E77B5C5" w14:textId="77777777" w:rsidR="00666C9A" w:rsidRDefault="00666C9A">
      <w:pPr>
        <w:pStyle w:val="ConsPlusTitlePage"/>
      </w:pPr>
    </w:p>
    <w:p w14:paraId="41851FE2" w14:textId="77777777" w:rsidR="00666C9A" w:rsidRDefault="00666C9A">
      <w:pPr>
        <w:pStyle w:val="ConsPlusTitlePage"/>
      </w:pPr>
    </w:p>
    <w:p w14:paraId="2B24E85C" w14:textId="77777777" w:rsidR="00666C9A" w:rsidRDefault="00666C9A">
      <w:pPr>
        <w:pStyle w:val="ConsPlusTitlePage"/>
      </w:pPr>
    </w:p>
    <w:p w14:paraId="41F2E14C" w14:textId="77777777" w:rsidR="00666C9A" w:rsidRDefault="00666C9A">
      <w:pPr>
        <w:pStyle w:val="ConsPlusTitlePage"/>
      </w:pPr>
    </w:p>
    <w:p w14:paraId="1DB9EC37" w14:textId="77777777" w:rsidR="00666C9A" w:rsidRDefault="00666C9A">
      <w:pPr>
        <w:pStyle w:val="ConsPlusTitlePage"/>
      </w:pPr>
    </w:p>
    <w:p w14:paraId="00A7B806" w14:textId="77777777" w:rsidR="00666C9A" w:rsidRDefault="00666C9A">
      <w:pPr>
        <w:pStyle w:val="ConsPlusTitlePage"/>
      </w:pPr>
    </w:p>
    <w:p w14:paraId="22409C64" w14:textId="77777777" w:rsidR="007D5098" w:rsidRDefault="007D5098">
      <w:pPr>
        <w:pStyle w:val="ConsPlusTitlePage"/>
      </w:pPr>
    </w:p>
    <w:p w14:paraId="20265E4D" w14:textId="77777777" w:rsidR="00152D25" w:rsidRDefault="00152D25">
      <w:pPr>
        <w:pStyle w:val="ConsPlusTitlePage"/>
      </w:pPr>
    </w:p>
    <w:p w14:paraId="3B21DD68" w14:textId="77777777" w:rsidR="00566B09" w:rsidRDefault="00566B09">
      <w:pPr>
        <w:pStyle w:val="ConsPlusTitlePage"/>
      </w:pPr>
    </w:p>
    <w:p w14:paraId="327642C1" w14:textId="77777777" w:rsidR="004D6CAE" w:rsidRPr="00544BC7" w:rsidRDefault="004D6CAE">
      <w:pPr>
        <w:pStyle w:val="ConsPlusNormal"/>
        <w:jc w:val="right"/>
        <w:outlineLvl w:val="0"/>
        <w:rPr>
          <w:rFonts w:ascii="Times New Roman" w:hAnsi="Times New Roman" w:cs="Times New Roman"/>
          <w:sz w:val="28"/>
          <w:szCs w:val="28"/>
        </w:rPr>
      </w:pPr>
      <w:r w:rsidRPr="00544BC7">
        <w:rPr>
          <w:rFonts w:ascii="Times New Roman" w:hAnsi="Times New Roman" w:cs="Times New Roman"/>
          <w:sz w:val="28"/>
          <w:szCs w:val="28"/>
        </w:rPr>
        <w:lastRenderedPageBreak/>
        <w:t>Приложение</w:t>
      </w:r>
    </w:p>
    <w:p w14:paraId="00B2603A" w14:textId="09705A9C" w:rsidR="00544BC7" w:rsidRDefault="004D6CAE">
      <w:pPr>
        <w:pStyle w:val="ConsPlusNormal"/>
        <w:jc w:val="right"/>
        <w:rPr>
          <w:rFonts w:ascii="Times New Roman" w:hAnsi="Times New Roman" w:cs="Times New Roman"/>
          <w:sz w:val="28"/>
          <w:szCs w:val="28"/>
        </w:rPr>
      </w:pPr>
      <w:r w:rsidRPr="00544BC7">
        <w:rPr>
          <w:rFonts w:ascii="Times New Roman" w:hAnsi="Times New Roman" w:cs="Times New Roman"/>
          <w:sz w:val="28"/>
          <w:szCs w:val="28"/>
        </w:rPr>
        <w:t xml:space="preserve">к </w:t>
      </w:r>
      <w:r w:rsidR="00544BC7">
        <w:rPr>
          <w:rFonts w:ascii="Times New Roman" w:hAnsi="Times New Roman" w:cs="Times New Roman"/>
          <w:sz w:val="28"/>
          <w:szCs w:val="28"/>
        </w:rPr>
        <w:t>р</w:t>
      </w:r>
      <w:r w:rsidRPr="00544BC7">
        <w:rPr>
          <w:rFonts w:ascii="Times New Roman" w:hAnsi="Times New Roman" w:cs="Times New Roman"/>
          <w:sz w:val="28"/>
          <w:szCs w:val="28"/>
        </w:rPr>
        <w:t>ешению</w:t>
      </w:r>
      <w:r w:rsidR="00544BC7">
        <w:rPr>
          <w:rFonts w:ascii="Times New Roman" w:hAnsi="Times New Roman" w:cs="Times New Roman"/>
          <w:sz w:val="28"/>
          <w:szCs w:val="28"/>
        </w:rPr>
        <w:t xml:space="preserve"> </w:t>
      </w:r>
      <w:r w:rsidRPr="00544BC7">
        <w:rPr>
          <w:rFonts w:ascii="Times New Roman" w:hAnsi="Times New Roman" w:cs="Times New Roman"/>
          <w:sz w:val="28"/>
          <w:szCs w:val="28"/>
        </w:rPr>
        <w:t xml:space="preserve">Ачинского </w:t>
      </w:r>
    </w:p>
    <w:p w14:paraId="51F37468" w14:textId="522C1870" w:rsidR="004D6CAE" w:rsidRPr="00666C9A" w:rsidRDefault="00544BC7">
      <w:pPr>
        <w:pStyle w:val="ConsPlusNormal"/>
        <w:jc w:val="right"/>
        <w:rPr>
          <w:rFonts w:ascii="Times New Roman" w:hAnsi="Times New Roman" w:cs="Times New Roman"/>
          <w:sz w:val="28"/>
          <w:szCs w:val="28"/>
        </w:rPr>
      </w:pPr>
      <w:r w:rsidRPr="00544BC7">
        <w:rPr>
          <w:rFonts w:ascii="Times New Roman" w:hAnsi="Times New Roman" w:cs="Times New Roman"/>
          <w:sz w:val="28"/>
          <w:szCs w:val="28"/>
        </w:rPr>
        <w:t xml:space="preserve">окружного </w:t>
      </w:r>
      <w:r w:rsidR="004D6CAE" w:rsidRPr="00544BC7">
        <w:rPr>
          <w:rFonts w:ascii="Times New Roman" w:hAnsi="Times New Roman" w:cs="Times New Roman"/>
          <w:sz w:val="28"/>
          <w:szCs w:val="28"/>
        </w:rPr>
        <w:t xml:space="preserve">Совета </w:t>
      </w:r>
      <w:r w:rsidR="004D6CAE" w:rsidRPr="00666C9A">
        <w:rPr>
          <w:rFonts w:ascii="Times New Roman" w:hAnsi="Times New Roman" w:cs="Times New Roman"/>
          <w:sz w:val="28"/>
          <w:szCs w:val="28"/>
        </w:rPr>
        <w:t>депутатов</w:t>
      </w:r>
    </w:p>
    <w:p w14:paraId="4C613C15" w14:textId="362D691A" w:rsidR="004D6CAE" w:rsidRPr="00666C9A" w:rsidRDefault="004D6CAE" w:rsidP="00544BC7">
      <w:pPr>
        <w:pStyle w:val="ConsPlusNormal"/>
        <w:jc w:val="right"/>
        <w:rPr>
          <w:rFonts w:ascii="Times New Roman" w:hAnsi="Times New Roman" w:cs="Times New Roman"/>
          <w:sz w:val="28"/>
          <w:szCs w:val="28"/>
        </w:rPr>
      </w:pPr>
      <w:r w:rsidRPr="00666C9A">
        <w:rPr>
          <w:rFonts w:ascii="Times New Roman" w:hAnsi="Times New Roman" w:cs="Times New Roman"/>
          <w:sz w:val="28"/>
          <w:szCs w:val="28"/>
        </w:rPr>
        <w:t xml:space="preserve">от </w:t>
      </w:r>
      <w:r w:rsidR="00544BC7" w:rsidRPr="00666C9A">
        <w:rPr>
          <w:rFonts w:ascii="Times New Roman" w:hAnsi="Times New Roman" w:cs="Times New Roman"/>
          <w:sz w:val="28"/>
          <w:szCs w:val="28"/>
        </w:rPr>
        <w:t>00.00.</w:t>
      </w:r>
      <w:r w:rsidR="00666C9A">
        <w:rPr>
          <w:rFonts w:ascii="Times New Roman" w:hAnsi="Times New Roman" w:cs="Times New Roman"/>
          <w:sz w:val="28"/>
          <w:szCs w:val="28"/>
        </w:rPr>
        <w:t>0000</w:t>
      </w:r>
      <w:r w:rsidRPr="00666C9A">
        <w:rPr>
          <w:rFonts w:ascii="Times New Roman" w:hAnsi="Times New Roman" w:cs="Times New Roman"/>
          <w:sz w:val="28"/>
          <w:szCs w:val="28"/>
        </w:rPr>
        <w:t xml:space="preserve"> </w:t>
      </w:r>
      <w:r w:rsidR="00544BC7" w:rsidRPr="00666C9A">
        <w:rPr>
          <w:rFonts w:ascii="Times New Roman" w:hAnsi="Times New Roman" w:cs="Times New Roman"/>
          <w:sz w:val="28"/>
          <w:szCs w:val="28"/>
        </w:rPr>
        <w:t>№ 00-000р</w:t>
      </w:r>
    </w:p>
    <w:p w14:paraId="5B600ACD" w14:textId="77777777" w:rsidR="00544BC7" w:rsidRPr="00666C9A" w:rsidRDefault="00544BC7" w:rsidP="00544BC7">
      <w:pPr>
        <w:pStyle w:val="ConsPlusNormal"/>
        <w:jc w:val="right"/>
        <w:rPr>
          <w:rFonts w:ascii="Times New Roman" w:hAnsi="Times New Roman" w:cs="Times New Roman"/>
          <w:sz w:val="28"/>
          <w:szCs w:val="28"/>
        </w:rPr>
      </w:pPr>
    </w:p>
    <w:p w14:paraId="10D5B853" w14:textId="77777777" w:rsidR="00544BC7" w:rsidRPr="000C0838" w:rsidRDefault="00544BC7" w:rsidP="00544BC7">
      <w:pPr>
        <w:autoSpaceDE w:val="0"/>
        <w:autoSpaceDN w:val="0"/>
        <w:adjustRightInd w:val="0"/>
        <w:jc w:val="center"/>
        <w:rPr>
          <w:b/>
        </w:rPr>
      </w:pPr>
      <w:bookmarkStart w:id="2" w:name="P43"/>
      <w:bookmarkEnd w:id="2"/>
      <w:r w:rsidRPr="000C0838">
        <w:rPr>
          <w:b/>
        </w:rPr>
        <w:t>ПОЛОЖЕНИЕ</w:t>
      </w:r>
    </w:p>
    <w:p w14:paraId="6DCA9EC0" w14:textId="149E7153" w:rsidR="004D6CAE" w:rsidRPr="000C0838" w:rsidRDefault="004D6CAE">
      <w:pPr>
        <w:pStyle w:val="ConsPlusTitle"/>
        <w:jc w:val="center"/>
        <w:rPr>
          <w:rFonts w:ascii="Times New Roman" w:hAnsi="Times New Roman" w:cs="Times New Roman"/>
          <w:sz w:val="28"/>
          <w:szCs w:val="28"/>
        </w:rPr>
      </w:pPr>
      <w:r w:rsidRPr="000C0838">
        <w:rPr>
          <w:rFonts w:ascii="Times New Roman" w:hAnsi="Times New Roman" w:cs="Times New Roman"/>
          <w:sz w:val="28"/>
          <w:szCs w:val="28"/>
        </w:rPr>
        <w:t>ОБ ОПЛАТЕ ТРУДА ДЕПУТАТОВ, ВЫБОРНЫХ ДОЛЖНОСТНЫХ ЛИЦ,</w:t>
      </w:r>
      <w:r w:rsidR="002D107D">
        <w:rPr>
          <w:rFonts w:ascii="Times New Roman" w:hAnsi="Times New Roman" w:cs="Times New Roman"/>
          <w:sz w:val="28"/>
          <w:szCs w:val="28"/>
        </w:rPr>
        <w:t xml:space="preserve"> </w:t>
      </w:r>
      <w:r w:rsidRPr="000C0838">
        <w:rPr>
          <w:rFonts w:ascii="Times New Roman" w:hAnsi="Times New Roman" w:cs="Times New Roman"/>
          <w:sz w:val="28"/>
          <w:szCs w:val="28"/>
        </w:rPr>
        <w:t>ОСУЩЕСТВЛЯЮЩИХ СВОИ ПОЛНОМОЧИЯ НА ПОСТОЯННОЙ ОСНОВЕ, ЛИЦ, ЗАМЕЩАЮЩИХ</w:t>
      </w:r>
      <w:r w:rsidR="00666C9A">
        <w:rPr>
          <w:rFonts w:ascii="Times New Roman" w:hAnsi="Times New Roman" w:cs="Times New Roman"/>
          <w:sz w:val="28"/>
          <w:szCs w:val="28"/>
        </w:rPr>
        <w:t xml:space="preserve"> </w:t>
      </w:r>
      <w:r w:rsidRPr="000C0838">
        <w:rPr>
          <w:rFonts w:ascii="Times New Roman" w:hAnsi="Times New Roman" w:cs="Times New Roman"/>
          <w:sz w:val="28"/>
          <w:szCs w:val="28"/>
        </w:rPr>
        <w:t>ИНЫЕ МУНИЦИПАЛЬНЫЕ ДОЛЖНОСТИ, И МУНИЦИПАЛЬНЫХ СЛУЖАЩИХ</w:t>
      </w:r>
      <w:r w:rsidR="00544BC7" w:rsidRPr="000C0838">
        <w:rPr>
          <w:rFonts w:ascii="Times New Roman" w:hAnsi="Times New Roman" w:cs="Times New Roman"/>
          <w:sz w:val="28"/>
          <w:szCs w:val="28"/>
        </w:rPr>
        <w:t xml:space="preserve"> </w:t>
      </w:r>
      <w:r w:rsidRPr="000C0838">
        <w:rPr>
          <w:rFonts w:ascii="Times New Roman" w:hAnsi="Times New Roman" w:cs="Times New Roman"/>
          <w:sz w:val="28"/>
          <w:szCs w:val="28"/>
        </w:rPr>
        <w:t>АЧИНСК</w:t>
      </w:r>
      <w:r w:rsidR="00544BC7" w:rsidRPr="000C0838">
        <w:rPr>
          <w:rFonts w:ascii="Times New Roman" w:hAnsi="Times New Roman" w:cs="Times New Roman"/>
          <w:sz w:val="28"/>
          <w:szCs w:val="28"/>
        </w:rPr>
        <w:t>ОГО МУНИЦИПАЛЬНОГО ОКРУГА</w:t>
      </w:r>
    </w:p>
    <w:p w14:paraId="113925E3" w14:textId="77777777" w:rsidR="004D6CAE" w:rsidRPr="00544BC7" w:rsidRDefault="004D6CAE">
      <w:pPr>
        <w:pStyle w:val="ConsPlusNormal"/>
        <w:spacing w:after="1"/>
        <w:rPr>
          <w:bCs/>
        </w:rPr>
      </w:pPr>
    </w:p>
    <w:p w14:paraId="4F9019DA" w14:textId="18B81948" w:rsidR="004D6CAE" w:rsidRDefault="004D6CAE" w:rsidP="00E26C8D">
      <w:pPr>
        <w:pStyle w:val="ConsPlusTitle"/>
        <w:numPr>
          <w:ilvl w:val="0"/>
          <w:numId w:val="5"/>
        </w:numPr>
        <w:ind w:left="709"/>
        <w:jc w:val="center"/>
        <w:outlineLvl w:val="1"/>
        <w:rPr>
          <w:rFonts w:ascii="Times New Roman" w:hAnsi="Times New Roman" w:cs="Times New Roman"/>
          <w:sz w:val="28"/>
          <w:szCs w:val="28"/>
        </w:rPr>
      </w:pPr>
      <w:r w:rsidRPr="000C0838">
        <w:rPr>
          <w:rFonts w:ascii="Times New Roman" w:hAnsi="Times New Roman" w:cs="Times New Roman"/>
          <w:sz w:val="28"/>
          <w:szCs w:val="28"/>
        </w:rPr>
        <w:t>ОБЩИЕ ПОЛОЖЕНИЯ</w:t>
      </w:r>
    </w:p>
    <w:p w14:paraId="46C1ED44" w14:textId="77777777" w:rsidR="00A56456" w:rsidRDefault="00A56456" w:rsidP="00A56456">
      <w:pPr>
        <w:pStyle w:val="ConsPlusTitle"/>
        <w:jc w:val="center"/>
        <w:outlineLvl w:val="1"/>
        <w:rPr>
          <w:rFonts w:ascii="Times New Roman" w:hAnsi="Times New Roman" w:cs="Times New Roman"/>
          <w:sz w:val="28"/>
          <w:szCs w:val="28"/>
        </w:rPr>
      </w:pPr>
    </w:p>
    <w:p w14:paraId="367BDFE7" w14:textId="561DBC4A" w:rsidR="004D6CAE" w:rsidRPr="00A56456" w:rsidRDefault="004D6CAE" w:rsidP="00A56456">
      <w:pPr>
        <w:pStyle w:val="ConsPlusNormal"/>
        <w:numPr>
          <w:ilvl w:val="1"/>
          <w:numId w:val="5"/>
        </w:numPr>
        <w:ind w:left="0" w:firstLine="709"/>
        <w:jc w:val="both"/>
        <w:rPr>
          <w:rFonts w:ascii="Times New Roman" w:hAnsi="Times New Roman" w:cs="Times New Roman"/>
          <w:sz w:val="28"/>
          <w:szCs w:val="28"/>
        </w:rPr>
      </w:pPr>
      <w:r w:rsidRPr="00A56456">
        <w:rPr>
          <w:rFonts w:ascii="Times New Roman" w:hAnsi="Times New Roman" w:cs="Times New Roman"/>
          <w:sz w:val="28"/>
          <w:szCs w:val="28"/>
        </w:rPr>
        <w:t xml:space="preserve">Настоящее Положение </w:t>
      </w:r>
      <w:r w:rsidR="00A56456" w:rsidRPr="00A56456">
        <w:rPr>
          <w:rFonts w:ascii="Times New Roman" w:hAnsi="Times New Roman" w:cs="Times New Roman"/>
          <w:sz w:val="28"/>
          <w:szCs w:val="28"/>
        </w:rPr>
        <w:t xml:space="preserve">об оплате труда депутатов, выборных должностных лиц, осуществляющих свои </w:t>
      </w:r>
      <w:r w:rsidR="00A56456" w:rsidRPr="00666C9A">
        <w:rPr>
          <w:rFonts w:ascii="Times New Roman" w:hAnsi="Times New Roman" w:cs="Times New Roman"/>
          <w:sz w:val="28"/>
          <w:szCs w:val="28"/>
        </w:rPr>
        <w:t>полномочия на постоянной основе, лиц, замещающих иные муниципальные должности, и муниципальных служащих Ачинского муниципального округа</w:t>
      </w:r>
      <w:r w:rsidR="00B912F0" w:rsidRPr="00666C9A">
        <w:rPr>
          <w:rFonts w:ascii="Times New Roman" w:hAnsi="Times New Roman" w:cs="Times New Roman"/>
          <w:sz w:val="28"/>
          <w:szCs w:val="28"/>
        </w:rPr>
        <w:t xml:space="preserve"> (далее – Положение) </w:t>
      </w:r>
      <w:r w:rsidRPr="00666C9A">
        <w:rPr>
          <w:rFonts w:ascii="Times New Roman" w:hAnsi="Times New Roman" w:cs="Times New Roman"/>
          <w:sz w:val="28"/>
          <w:szCs w:val="28"/>
        </w:rPr>
        <w:t xml:space="preserve">разработано в соответствии с </w:t>
      </w:r>
      <w:hyperlink r:id="rId13">
        <w:r w:rsidRPr="00666C9A">
          <w:rPr>
            <w:rFonts w:ascii="Times New Roman" w:hAnsi="Times New Roman" w:cs="Times New Roman"/>
            <w:sz w:val="28"/>
            <w:szCs w:val="28"/>
          </w:rPr>
          <w:t>Постановлением</w:t>
        </w:r>
      </w:hyperlink>
      <w:r w:rsidRPr="00666C9A">
        <w:rPr>
          <w:rFonts w:ascii="Times New Roman" w:hAnsi="Times New Roman" w:cs="Times New Roman"/>
          <w:sz w:val="28"/>
          <w:szCs w:val="28"/>
        </w:rPr>
        <w:t xml:space="preserve"> </w:t>
      </w:r>
      <w:r w:rsidR="00A04012" w:rsidRPr="00666C9A">
        <w:rPr>
          <w:rFonts w:ascii="Times New Roman" w:hAnsi="Times New Roman" w:cs="Times New Roman"/>
          <w:sz w:val="28"/>
          <w:szCs w:val="28"/>
        </w:rPr>
        <w:t>Правительства</w:t>
      </w:r>
      <w:r w:rsidRPr="00666C9A">
        <w:rPr>
          <w:rFonts w:ascii="Times New Roman" w:hAnsi="Times New Roman" w:cs="Times New Roman"/>
          <w:sz w:val="28"/>
          <w:szCs w:val="28"/>
        </w:rPr>
        <w:t xml:space="preserve"> </w:t>
      </w:r>
      <w:r w:rsidRPr="00A56456">
        <w:rPr>
          <w:rFonts w:ascii="Times New Roman" w:hAnsi="Times New Roman" w:cs="Times New Roman"/>
          <w:sz w:val="28"/>
          <w:szCs w:val="28"/>
        </w:rPr>
        <w:t xml:space="preserve">Красноярского края </w:t>
      </w:r>
      <w:r w:rsidR="00EE3332" w:rsidRPr="00A56456">
        <w:rPr>
          <w:rFonts w:ascii="Times New Roman" w:hAnsi="Times New Roman" w:cs="Times New Roman"/>
          <w:sz w:val="28"/>
          <w:szCs w:val="28"/>
        </w:rPr>
        <w:t>от 29.09.2025 № 818-п</w:t>
      </w:r>
      <w:r w:rsidRPr="00A56456">
        <w:rPr>
          <w:rFonts w:ascii="Times New Roman" w:hAnsi="Times New Roman" w:cs="Times New Roman"/>
          <w:color w:val="EE0000"/>
          <w:sz w:val="28"/>
          <w:szCs w:val="28"/>
        </w:rPr>
        <w:t xml:space="preserve"> </w:t>
      </w:r>
      <w:r w:rsidR="00CF5A4F" w:rsidRPr="00A56456">
        <w:rPr>
          <w:rFonts w:ascii="Times New Roman" w:hAnsi="Times New Roman" w:cs="Times New Roman"/>
          <w:sz w:val="28"/>
          <w:szCs w:val="28"/>
        </w:rPr>
        <w:t>«</w:t>
      </w:r>
      <w:r w:rsidRPr="00A56456">
        <w:rPr>
          <w:rFonts w:ascii="Times New Roman" w:hAnsi="Times New Roman" w:cs="Times New Roman"/>
          <w:sz w:val="28"/>
          <w:szCs w:val="28"/>
        </w:rPr>
        <w:t>О нормативах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лиц, замещающих иные муниципальные должности, и муниципальных служащих</w:t>
      </w:r>
      <w:r w:rsidR="00CF5A4F" w:rsidRPr="00A56456">
        <w:rPr>
          <w:rFonts w:ascii="Times New Roman" w:hAnsi="Times New Roman" w:cs="Times New Roman"/>
          <w:sz w:val="28"/>
          <w:szCs w:val="28"/>
        </w:rPr>
        <w:t>»</w:t>
      </w:r>
      <w:r w:rsidRPr="00A56456">
        <w:rPr>
          <w:rFonts w:ascii="Times New Roman" w:hAnsi="Times New Roman" w:cs="Times New Roman"/>
          <w:sz w:val="28"/>
          <w:szCs w:val="28"/>
        </w:rPr>
        <w:t>.</w:t>
      </w:r>
    </w:p>
    <w:p w14:paraId="49497117" w14:textId="6DA2E554" w:rsidR="004D6CAE" w:rsidRPr="000F0002" w:rsidRDefault="004D6CAE">
      <w:pPr>
        <w:pStyle w:val="ConsPlusNormal"/>
        <w:spacing w:before="220"/>
        <w:ind w:firstLine="540"/>
        <w:jc w:val="both"/>
        <w:rPr>
          <w:rFonts w:ascii="Times New Roman" w:hAnsi="Times New Roman" w:cs="Times New Roman"/>
          <w:sz w:val="28"/>
          <w:szCs w:val="28"/>
        </w:rPr>
      </w:pPr>
      <w:r w:rsidRPr="000F0002">
        <w:rPr>
          <w:rFonts w:ascii="Times New Roman" w:hAnsi="Times New Roman" w:cs="Times New Roman"/>
          <w:sz w:val="28"/>
          <w:szCs w:val="28"/>
        </w:rPr>
        <w:t>1.2. Настоящее Положение устанавливает порядок и условия оплаты труда депутатов, выборных должностных лиц, осуществляющих свои полномочия на постоянной основе, лиц, замещающих иные муниципальные должности, и муниципальных служащих органов местного самоуправления</w:t>
      </w:r>
      <w:r w:rsidR="009319A2">
        <w:rPr>
          <w:rFonts w:ascii="Times New Roman" w:hAnsi="Times New Roman" w:cs="Times New Roman"/>
          <w:sz w:val="28"/>
          <w:szCs w:val="28"/>
        </w:rPr>
        <w:t xml:space="preserve"> Ачинского муниципального округа</w:t>
      </w:r>
      <w:r w:rsidRPr="000F0002">
        <w:rPr>
          <w:rFonts w:ascii="Times New Roman" w:hAnsi="Times New Roman" w:cs="Times New Roman"/>
          <w:sz w:val="28"/>
          <w:szCs w:val="28"/>
        </w:rPr>
        <w:t>.</w:t>
      </w:r>
    </w:p>
    <w:p w14:paraId="218466D5" w14:textId="67A8787C" w:rsidR="004D6CAE" w:rsidRPr="000F0002" w:rsidRDefault="004D6CAE">
      <w:pPr>
        <w:pStyle w:val="ConsPlusNormal"/>
        <w:spacing w:before="220"/>
        <w:ind w:firstLine="540"/>
        <w:jc w:val="both"/>
        <w:rPr>
          <w:rFonts w:ascii="Times New Roman" w:hAnsi="Times New Roman" w:cs="Times New Roman"/>
          <w:sz w:val="28"/>
          <w:szCs w:val="28"/>
        </w:rPr>
      </w:pPr>
      <w:r w:rsidRPr="000F0002">
        <w:rPr>
          <w:rFonts w:ascii="Times New Roman" w:hAnsi="Times New Roman" w:cs="Times New Roman"/>
          <w:sz w:val="28"/>
          <w:szCs w:val="28"/>
        </w:rPr>
        <w:t xml:space="preserve">1.3. Оплата труда депутатов, выборных должностных лиц, осуществляющих свои полномочия на постоянной основе, лиц, замещающих иные муниципальные должности, производится в виде денежного вознаграждения и ежемесячного денежного поощрения. Для выборных должностных лиц и лиц, замещающих иные муниципальные должности, за исключением Главы </w:t>
      </w:r>
      <w:r w:rsidR="009319A2">
        <w:rPr>
          <w:rFonts w:ascii="Times New Roman" w:hAnsi="Times New Roman" w:cs="Times New Roman"/>
          <w:sz w:val="28"/>
          <w:szCs w:val="28"/>
        </w:rPr>
        <w:t xml:space="preserve">Ачинского </w:t>
      </w:r>
      <w:r w:rsidR="000F0002" w:rsidRPr="000F0002">
        <w:rPr>
          <w:rFonts w:ascii="Times New Roman" w:hAnsi="Times New Roman" w:cs="Times New Roman"/>
          <w:sz w:val="28"/>
          <w:szCs w:val="28"/>
        </w:rPr>
        <w:t>муниципального округа</w:t>
      </w:r>
      <w:r w:rsidR="009319A2">
        <w:rPr>
          <w:rFonts w:ascii="Times New Roman" w:hAnsi="Times New Roman" w:cs="Times New Roman"/>
          <w:sz w:val="28"/>
          <w:szCs w:val="28"/>
        </w:rPr>
        <w:t xml:space="preserve"> (далее – Глава муниципального округа)</w:t>
      </w:r>
      <w:r w:rsidRPr="000F0002">
        <w:rPr>
          <w:rFonts w:ascii="Times New Roman" w:hAnsi="Times New Roman" w:cs="Times New Roman"/>
          <w:sz w:val="28"/>
          <w:szCs w:val="28"/>
        </w:rPr>
        <w:t>, дополнительно к денежному вознаграждению и ежемесячному денежному поощрению могут выплачиваться премии.</w:t>
      </w:r>
    </w:p>
    <w:p w14:paraId="2F945444" w14:textId="77A0B1C6" w:rsidR="00032F7E" w:rsidRDefault="004D6CAE">
      <w:pPr>
        <w:pStyle w:val="ConsPlusNormal"/>
        <w:spacing w:before="220"/>
        <w:ind w:firstLine="540"/>
        <w:jc w:val="both"/>
        <w:rPr>
          <w:rFonts w:ascii="Times New Roman" w:hAnsi="Times New Roman" w:cs="Times New Roman"/>
          <w:sz w:val="28"/>
          <w:szCs w:val="28"/>
        </w:rPr>
      </w:pPr>
      <w:r w:rsidRPr="000F0002">
        <w:rPr>
          <w:rFonts w:ascii="Times New Roman" w:hAnsi="Times New Roman" w:cs="Times New Roman"/>
          <w:sz w:val="28"/>
          <w:szCs w:val="28"/>
        </w:rPr>
        <w:t>Оплата труда муниципальных служащих производится в виде денежного содержания. Состав и конкретные значения денежного содержания муниципальных служащих определяются настоящим Положением и не превышают предельных значений, установленных нормативными правовыми актами</w:t>
      </w:r>
      <w:r w:rsidR="00815373">
        <w:rPr>
          <w:rFonts w:ascii="Times New Roman" w:hAnsi="Times New Roman" w:cs="Times New Roman"/>
          <w:sz w:val="28"/>
          <w:szCs w:val="28"/>
        </w:rPr>
        <w:t xml:space="preserve"> </w:t>
      </w:r>
      <w:r w:rsidR="00815373" w:rsidRPr="00815373">
        <w:rPr>
          <w:rFonts w:ascii="Times New Roman" w:hAnsi="Times New Roman" w:cs="Times New Roman"/>
          <w:sz w:val="28"/>
          <w:szCs w:val="28"/>
        </w:rPr>
        <w:t xml:space="preserve">Российской Федерации и </w:t>
      </w:r>
      <w:r w:rsidR="001A242F">
        <w:rPr>
          <w:rFonts w:ascii="Times New Roman" w:hAnsi="Times New Roman" w:cs="Times New Roman"/>
          <w:sz w:val="28"/>
          <w:szCs w:val="28"/>
        </w:rPr>
        <w:t xml:space="preserve">нормативными правовыми актами </w:t>
      </w:r>
      <w:r w:rsidR="00032F7E">
        <w:rPr>
          <w:rFonts w:ascii="Times New Roman" w:hAnsi="Times New Roman" w:cs="Times New Roman"/>
          <w:sz w:val="28"/>
          <w:szCs w:val="28"/>
        </w:rPr>
        <w:t>К</w:t>
      </w:r>
      <w:r w:rsidR="00815373" w:rsidRPr="00815373">
        <w:rPr>
          <w:rFonts w:ascii="Times New Roman" w:hAnsi="Times New Roman" w:cs="Times New Roman"/>
          <w:sz w:val="28"/>
          <w:szCs w:val="28"/>
        </w:rPr>
        <w:t>расноярского края.</w:t>
      </w:r>
    </w:p>
    <w:p w14:paraId="12B48E4E" w14:textId="2FAED9EC" w:rsidR="00032F7E" w:rsidRDefault="004D6CAE">
      <w:pPr>
        <w:pStyle w:val="ConsPlusNormal"/>
        <w:spacing w:before="220"/>
        <w:ind w:firstLine="540"/>
        <w:jc w:val="both"/>
        <w:rPr>
          <w:rFonts w:ascii="Times New Roman" w:hAnsi="Times New Roman" w:cs="Times New Roman"/>
          <w:sz w:val="28"/>
          <w:szCs w:val="28"/>
        </w:rPr>
      </w:pPr>
      <w:r w:rsidRPr="000F0002">
        <w:rPr>
          <w:rFonts w:ascii="Times New Roman" w:hAnsi="Times New Roman" w:cs="Times New Roman"/>
          <w:sz w:val="28"/>
          <w:szCs w:val="28"/>
        </w:rPr>
        <w:lastRenderedPageBreak/>
        <w:t>1.4. На денежное вознаграждение, ежемесячное денежное поощрение депутатов, выборных должностных лиц, осуществляющих свои полномочия на постоянной основе, лиц, замещающих иные муниципальные должности, и ежемесячное денежное содержание муниципальных служащих, а также на премии начисляются районный коэффициент, процентная надбавка к заработной плате за стаж работы в районах Крайнего Севера</w:t>
      </w:r>
      <w:r w:rsidR="003007EC">
        <w:rPr>
          <w:rFonts w:ascii="Times New Roman" w:hAnsi="Times New Roman" w:cs="Times New Roman"/>
          <w:sz w:val="28"/>
          <w:szCs w:val="28"/>
        </w:rPr>
        <w:t xml:space="preserve"> и </w:t>
      </w:r>
      <w:r w:rsidRPr="000F0002">
        <w:rPr>
          <w:rFonts w:ascii="Times New Roman" w:hAnsi="Times New Roman" w:cs="Times New Roman"/>
          <w:sz w:val="28"/>
          <w:szCs w:val="28"/>
        </w:rPr>
        <w:t>приравненных к ним местностях</w:t>
      </w:r>
      <w:r w:rsidR="008D5D21">
        <w:rPr>
          <w:rFonts w:ascii="Times New Roman" w:hAnsi="Times New Roman" w:cs="Times New Roman"/>
          <w:sz w:val="28"/>
          <w:szCs w:val="28"/>
        </w:rPr>
        <w:t xml:space="preserve">, в </w:t>
      </w:r>
      <w:r w:rsidRPr="000F0002">
        <w:rPr>
          <w:rFonts w:ascii="Times New Roman" w:hAnsi="Times New Roman" w:cs="Times New Roman"/>
          <w:sz w:val="28"/>
          <w:szCs w:val="28"/>
        </w:rPr>
        <w:t xml:space="preserve">иных местностях с особыми климатическими условиями, размер которых не может превышать размера, установленного </w:t>
      </w:r>
      <w:r w:rsidR="00032F7E" w:rsidRPr="00032F7E">
        <w:rPr>
          <w:rFonts w:ascii="Times New Roman" w:hAnsi="Times New Roman" w:cs="Times New Roman"/>
          <w:sz w:val="28"/>
          <w:szCs w:val="28"/>
        </w:rPr>
        <w:t xml:space="preserve">нормативными правовыми актами Российской Федерации и </w:t>
      </w:r>
      <w:r w:rsidR="001A242F">
        <w:rPr>
          <w:rFonts w:ascii="Times New Roman" w:hAnsi="Times New Roman" w:cs="Times New Roman"/>
          <w:sz w:val="28"/>
          <w:szCs w:val="28"/>
        </w:rPr>
        <w:t xml:space="preserve">нормативными правовыми актами </w:t>
      </w:r>
      <w:r w:rsidR="00032F7E" w:rsidRPr="00032F7E">
        <w:rPr>
          <w:rFonts w:ascii="Times New Roman" w:hAnsi="Times New Roman" w:cs="Times New Roman"/>
          <w:sz w:val="28"/>
          <w:szCs w:val="28"/>
        </w:rPr>
        <w:t>Красноярского края.</w:t>
      </w:r>
    </w:p>
    <w:p w14:paraId="4F593B28" w14:textId="08B7EABA" w:rsidR="004D6CAE" w:rsidRPr="000F0002" w:rsidRDefault="004D6CAE">
      <w:pPr>
        <w:pStyle w:val="ConsPlusNormal"/>
        <w:spacing w:before="220"/>
        <w:ind w:firstLine="540"/>
        <w:jc w:val="both"/>
        <w:rPr>
          <w:rFonts w:ascii="Times New Roman" w:hAnsi="Times New Roman" w:cs="Times New Roman"/>
          <w:sz w:val="28"/>
          <w:szCs w:val="28"/>
        </w:rPr>
      </w:pPr>
      <w:r w:rsidRPr="000F0002">
        <w:rPr>
          <w:rFonts w:ascii="Times New Roman" w:hAnsi="Times New Roman" w:cs="Times New Roman"/>
          <w:sz w:val="28"/>
          <w:szCs w:val="28"/>
        </w:rPr>
        <w:t>1.5. Оплата труда депутатов, выборных должностных лиц, осуществляющих свои полномочия на постоянной основе, лиц, замещающих иные муниципальные должности, и муниципальных служащих является расходным обязательством Ачинск</w:t>
      </w:r>
      <w:r w:rsidR="000F0002" w:rsidRPr="000F0002">
        <w:rPr>
          <w:rFonts w:ascii="Times New Roman" w:hAnsi="Times New Roman" w:cs="Times New Roman"/>
          <w:sz w:val="28"/>
          <w:szCs w:val="28"/>
        </w:rPr>
        <w:t>ого муниципального округа.</w:t>
      </w:r>
    </w:p>
    <w:p w14:paraId="2D3F4A72" w14:textId="77777777" w:rsidR="004D6CAE" w:rsidRDefault="004D6CAE">
      <w:pPr>
        <w:pStyle w:val="ConsPlusNormal"/>
        <w:jc w:val="both"/>
      </w:pPr>
    </w:p>
    <w:p w14:paraId="19DD0A21" w14:textId="0FA1FCA9" w:rsidR="004D6CAE" w:rsidRDefault="004D6CAE" w:rsidP="00A56456">
      <w:pPr>
        <w:pStyle w:val="ConsPlusTitle"/>
        <w:jc w:val="center"/>
        <w:outlineLvl w:val="1"/>
        <w:rPr>
          <w:rFonts w:ascii="Times New Roman" w:hAnsi="Times New Roman" w:cs="Times New Roman"/>
          <w:sz w:val="28"/>
          <w:szCs w:val="28"/>
        </w:rPr>
      </w:pPr>
      <w:r w:rsidRPr="000E7E41">
        <w:rPr>
          <w:rFonts w:ascii="Times New Roman" w:hAnsi="Times New Roman" w:cs="Times New Roman"/>
          <w:sz w:val="28"/>
          <w:szCs w:val="28"/>
        </w:rPr>
        <w:t>II. ОПЛАТА ТРУДА ДЕПУТАТОВ, ВЫБОРНЫХ ДОЛЖНОСТНЫХ ЛИЦ,</w:t>
      </w:r>
      <w:r w:rsidR="000E7E41">
        <w:rPr>
          <w:rFonts w:ascii="Times New Roman" w:hAnsi="Times New Roman" w:cs="Times New Roman"/>
          <w:sz w:val="28"/>
          <w:szCs w:val="28"/>
        </w:rPr>
        <w:t xml:space="preserve"> </w:t>
      </w:r>
      <w:r w:rsidRPr="000E7E41">
        <w:rPr>
          <w:rFonts w:ascii="Times New Roman" w:hAnsi="Times New Roman" w:cs="Times New Roman"/>
          <w:sz w:val="28"/>
          <w:szCs w:val="28"/>
        </w:rPr>
        <w:t>ОСУЩЕСТВЛЯЮЩИХ СВОИ ПОЛНОМОЧИЯ НА ПОСТОЯННОЙ ОСНОВЕ, ЛИЦ, ЗАМЕЩАЮЩИХ</w:t>
      </w:r>
      <w:r w:rsidR="000E7E41">
        <w:rPr>
          <w:rFonts w:ascii="Times New Roman" w:hAnsi="Times New Roman" w:cs="Times New Roman"/>
          <w:sz w:val="28"/>
          <w:szCs w:val="28"/>
        </w:rPr>
        <w:t xml:space="preserve"> </w:t>
      </w:r>
      <w:r w:rsidRPr="000E7E41">
        <w:rPr>
          <w:rFonts w:ascii="Times New Roman" w:hAnsi="Times New Roman" w:cs="Times New Roman"/>
          <w:sz w:val="28"/>
          <w:szCs w:val="28"/>
        </w:rPr>
        <w:t>ИНЫЕ МУНИЦИПАЛЬНЫЕ ДОЛЖНОСТИ</w:t>
      </w:r>
    </w:p>
    <w:p w14:paraId="02D61F97" w14:textId="77777777" w:rsidR="0007095A" w:rsidRPr="000E7E41" w:rsidRDefault="0007095A" w:rsidP="00A56456">
      <w:pPr>
        <w:pStyle w:val="ConsPlusTitle"/>
        <w:jc w:val="center"/>
        <w:outlineLvl w:val="1"/>
        <w:rPr>
          <w:rFonts w:ascii="Times New Roman" w:hAnsi="Times New Roman" w:cs="Times New Roman"/>
          <w:sz w:val="28"/>
          <w:szCs w:val="28"/>
        </w:rPr>
      </w:pPr>
    </w:p>
    <w:p w14:paraId="5958849A" w14:textId="2C62AE46" w:rsidR="004D6CAE" w:rsidRPr="00666C9A" w:rsidRDefault="004D6CAE">
      <w:pPr>
        <w:pStyle w:val="ConsPlusNormal"/>
        <w:ind w:firstLine="540"/>
        <w:jc w:val="both"/>
        <w:rPr>
          <w:rFonts w:ascii="Times New Roman" w:hAnsi="Times New Roman" w:cs="Times New Roman"/>
          <w:sz w:val="28"/>
          <w:szCs w:val="28"/>
        </w:rPr>
      </w:pPr>
      <w:r w:rsidRPr="000F0002">
        <w:rPr>
          <w:rFonts w:ascii="Times New Roman" w:hAnsi="Times New Roman" w:cs="Times New Roman"/>
          <w:sz w:val="28"/>
          <w:szCs w:val="28"/>
        </w:rPr>
        <w:t xml:space="preserve">2.1. Денежное вознаграждение </w:t>
      </w:r>
      <w:bookmarkStart w:id="3" w:name="_Hlk213921534"/>
      <w:r w:rsidRPr="000F0002">
        <w:rPr>
          <w:rFonts w:ascii="Times New Roman" w:hAnsi="Times New Roman" w:cs="Times New Roman"/>
          <w:sz w:val="28"/>
          <w:szCs w:val="28"/>
        </w:rPr>
        <w:t xml:space="preserve">депутатов, выборных должностных лиц, осуществляющих свои полномочия на постоянной основе, лиц, </w:t>
      </w:r>
      <w:r w:rsidRPr="00666C9A">
        <w:rPr>
          <w:rFonts w:ascii="Times New Roman" w:hAnsi="Times New Roman" w:cs="Times New Roman"/>
          <w:sz w:val="28"/>
          <w:szCs w:val="28"/>
        </w:rPr>
        <w:t>замещающих иные муниципальные должности</w:t>
      </w:r>
      <w:bookmarkEnd w:id="3"/>
      <w:r w:rsidRPr="00666C9A">
        <w:rPr>
          <w:rFonts w:ascii="Times New Roman" w:hAnsi="Times New Roman" w:cs="Times New Roman"/>
          <w:sz w:val="28"/>
          <w:szCs w:val="28"/>
        </w:rPr>
        <w:t xml:space="preserve">, устанавливается в </w:t>
      </w:r>
      <w:hyperlink w:anchor="P283">
        <w:r w:rsidRPr="00666C9A">
          <w:rPr>
            <w:rFonts w:ascii="Times New Roman" w:hAnsi="Times New Roman" w:cs="Times New Roman"/>
            <w:sz w:val="28"/>
            <w:szCs w:val="28"/>
          </w:rPr>
          <w:t>размерах</w:t>
        </w:r>
      </w:hyperlink>
      <w:r w:rsidRPr="00666C9A">
        <w:rPr>
          <w:rFonts w:ascii="Times New Roman" w:hAnsi="Times New Roman" w:cs="Times New Roman"/>
          <w:sz w:val="28"/>
          <w:szCs w:val="28"/>
        </w:rPr>
        <w:t xml:space="preserve"> согласно приложению 1 к настоящему Положению.</w:t>
      </w:r>
    </w:p>
    <w:p w14:paraId="49AA2854" w14:textId="4B46BBA3" w:rsidR="00FC04C6" w:rsidRDefault="004D6CAE">
      <w:pPr>
        <w:pStyle w:val="ConsPlusNormal"/>
        <w:spacing w:before="220"/>
        <w:ind w:firstLine="540"/>
        <w:jc w:val="both"/>
        <w:rPr>
          <w:rFonts w:ascii="Times New Roman" w:hAnsi="Times New Roman" w:cs="Times New Roman"/>
          <w:sz w:val="28"/>
          <w:szCs w:val="28"/>
        </w:rPr>
      </w:pPr>
      <w:r w:rsidRPr="00437B2F">
        <w:rPr>
          <w:rFonts w:ascii="Times New Roman" w:hAnsi="Times New Roman" w:cs="Times New Roman"/>
          <w:sz w:val="28"/>
          <w:szCs w:val="28"/>
        </w:rPr>
        <w:t>2.2</w:t>
      </w:r>
      <w:bookmarkStart w:id="4" w:name="_Hlk213921689"/>
      <w:r w:rsidRPr="00437B2F">
        <w:rPr>
          <w:rFonts w:ascii="Times New Roman" w:hAnsi="Times New Roman" w:cs="Times New Roman"/>
          <w:sz w:val="28"/>
          <w:szCs w:val="28"/>
        </w:rPr>
        <w:t xml:space="preserve">. Размер ежемесячного денежного поощрения </w:t>
      </w:r>
      <w:r w:rsidR="00FC04C6" w:rsidRPr="00FC04C6">
        <w:rPr>
          <w:rFonts w:ascii="Times New Roman" w:hAnsi="Times New Roman" w:cs="Times New Roman"/>
          <w:sz w:val="28"/>
          <w:szCs w:val="28"/>
        </w:rPr>
        <w:t>депутатов, выборных должностных лиц, осуществляющих свои полномочия на постоянной основе, лиц, замещающих иные муниципальные должности</w:t>
      </w:r>
      <w:r w:rsidR="006A19E0">
        <w:rPr>
          <w:rFonts w:ascii="Times New Roman" w:hAnsi="Times New Roman" w:cs="Times New Roman"/>
          <w:sz w:val="28"/>
          <w:szCs w:val="28"/>
        </w:rPr>
        <w:t>,</w:t>
      </w:r>
      <w:r w:rsidR="00FC04C6">
        <w:rPr>
          <w:rFonts w:ascii="Times New Roman" w:hAnsi="Times New Roman" w:cs="Times New Roman"/>
          <w:sz w:val="28"/>
          <w:szCs w:val="28"/>
        </w:rPr>
        <w:t xml:space="preserve"> </w:t>
      </w:r>
      <w:r w:rsidR="00343032">
        <w:rPr>
          <w:rFonts w:ascii="Times New Roman" w:hAnsi="Times New Roman" w:cs="Times New Roman"/>
          <w:sz w:val="28"/>
          <w:szCs w:val="28"/>
        </w:rPr>
        <w:t>устанавливается</w:t>
      </w:r>
      <w:r w:rsidR="00FC04C6">
        <w:rPr>
          <w:rFonts w:ascii="Times New Roman" w:hAnsi="Times New Roman" w:cs="Times New Roman"/>
          <w:sz w:val="28"/>
          <w:szCs w:val="28"/>
        </w:rPr>
        <w:t xml:space="preserve"> в следующих размерах:</w:t>
      </w:r>
    </w:p>
    <w:bookmarkEnd w:id="4"/>
    <w:tbl>
      <w:tblPr>
        <w:tblW w:w="9923"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1"/>
        <w:gridCol w:w="2552"/>
      </w:tblGrid>
      <w:tr w:rsidR="00FC04C6" w:rsidRPr="000C0838" w14:paraId="034924F7" w14:textId="77777777" w:rsidTr="00895AD3">
        <w:tc>
          <w:tcPr>
            <w:tcW w:w="7371" w:type="dxa"/>
          </w:tcPr>
          <w:p w14:paraId="74361A03" w14:textId="77777777" w:rsidR="00FC04C6" w:rsidRPr="000C0838" w:rsidRDefault="00FC04C6" w:rsidP="00E26C8D">
            <w:pPr>
              <w:pStyle w:val="ConsPlusNormal"/>
              <w:rPr>
                <w:rFonts w:ascii="Times New Roman" w:hAnsi="Times New Roman" w:cs="Times New Roman"/>
                <w:sz w:val="24"/>
                <w:szCs w:val="24"/>
              </w:rPr>
            </w:pPr>
          </w:p>
        </w:tc>
        <w:tc>
          <w:tcPr>
            <w:tcW w:w="2552" w:type="dxa"/>
          </w:tcPr>
          <w:p w14:paraId="5A90E25E" w14:textId="614358E8" w:rsidR="00FC04C6" w:rsidRPr="000C0838" w:rsidRDefault="00FC04C6" w:rsidP="00E26C8D">
            <w:pPr>
              <w:pStyle w:val="ConsPlusNormal"/>
              <w:jc w:val="center"/>
              <w:rPr>
                <w:rFonts w:ascii="Times New Roman" w:hAnsi="Times New Roman" w:cs="Times New Roman"/>
                <w:sz w:val="24"/>
                <w:szCs w:val="24"/>
              </w:rPr>
            </w:pPr>
            <w:r>
              <w:rPr>
                <w:rFonts w:ascii="Times New Roman" w:hAnsi="Times New Roman" w:cs="Times New Roman"/>
                <w:sz w:val="24"/>
                <w:szCs w:val="24"/>
              </w:rPr>
              <w:t>Процент от денежного вознаграждения</w:t>
            </w:r>
          </w:p>
        </w:tc>
      </w:tr>
      <w:tr w:rsidR="00FC04C6" w:rsidRPr="000C0838" w14:paraId="313FF58B" w14:textId="77777777" w:rsidTr="00895AD3">
        <w:tc>
          <w:tcPr>
            <w:tcW w:w="7371" w:type="dxa"/>
          </w:tcPr>
          <w:p w14:paraId="281BD207" w14:textId="77777777" w:rsidR="00FC04C6" w:rsidRPr="000C0838" w:rsidRDefault="00FC04C6" w:rsidP="00E26C8D">
            <w:pPr>
              <w:pStyle w:val="ConsPlusNormal"/>
              <w:rPr>
                <w:rFonts w:ascii="Times New Roman" w:hAnsi="Times New Roman" w:cs="Times New Roman"/>
                <w:sz w:val="24"/>
                <w:szCs w:val="24"/>
              </w:rPr>
            </w:pPr>
            <w:r w:rsidRPr="000C0838">
              <w:rPr>
                <w:rFonts w:ascii="Times New Roman" w:hAnsi="Times New Roman" w:cs="Times New Roman"/>
                <w:sz w:val="24"/>
                <w:szCs w:val="24"/>
              </w:rPr>
              <w:t>Глава муниципального округа</w:t>
            </w:r>
          </w:p>
        </w:tc>
        <w:tc>
          <w:tcPr>
            <w:tcW w:w="2552" w:type="dxa"/>
          </w:tcPr>
          <w:p w14:paraId="4E551629" w14:textId="5D8E71E3" w:rsidR="00FC04C6" w:rsidRPr="000C0838" w:rsidRDefault="00FC04C6" w:rsidP="00E26C8D">
            <w:pPr>
              <w:pStyle w:val="ConsPlusNormal"/>
              <w:jc w:val="center"/>
              <w:rPr>
                <w:rFonts w:ascii="Times New Roman" w:hAnsi="Times New Roman" w:cs="Times New Roman"/>
                <w:sz w:val="24"/>
                <w:szCs w:val="24"/>
              </w:rPr>
            </w:pPr>
            <w:r>
              <w:rPr>
                <w:rFonts w:ascii="Times New Roman" w:hAnsi="Times New Roman" w:cs="Times New Roman"/>
                <w:sz w:val="24"/>
                <w:szCs w:val="24"/>
              </w:rPr>
              <w:t>100</w:t>
            </w:r>
          </w:p>
        </w:tc>
      </w:tr>
      <w:tr w:rsidR="00FC04C6" w:rsidRPr="000C0838" w14:paraId="2C35F7E2" w14:textId="77777777" w:rsidTr="00895AD3">
        <w:tc>
          <w:tcPr>
            <w:tcW w:w="7371" w:type="dxa"/>
          </w:tcPr>
          <w:p w14:paraId="7DBB9661" w14:textId="1B8BFDAB" w:rsidR="00FC04C6" w:rsidRPr="000C0838" w:rsidRDefault="00FC04C6" w:rsidP="00E26C8D">
            <w:pPr>
              <w:pStyle w:val="ConsPlusNormal"/>
              <w:rPr>
                <w:rFonts w:ascii="Times New Roman" w:hAnsi="Times New Roman" w:cs="Times New Roman"/>
                <w:sz w:val="24"/>
                <w:szCs w:val="24"/>
              </w:rPr>
            </w:pPr>
            <w:r w:rsidRPr="000C0838">
              <w:rPr>
                <w:rFonts w:ascii="Times New Roman" w:hAnsi="Times New Roman" w:cs="Times New Roman"/>
                <w:sz w:val="24"/>
                <w:szCs w:val="24"/>
              </w:rPr>
              <w:t>Председатель</w:t>
            </w:r>
            <w:r>
              <w:rPr>
                <w:rFonts w:ascii="Times New Roman" w:hAnsi="Times New Roman" w:cs="Times New Roman"/>
                <w:sz w:val="24"/>
                <w:szCs w:val="24"/>
              </w:rPr>
              <w:t xml:space="preserve"> </w:t>
            </w:r>
            <w:r w:rsidR="000D6A5A">
              <w:rPr>
                <w:rFonts w:ascii="Times New Roman" w:hAnsi="Times New Roman" w:cs="Times New Roman"/>
                <w:sz w:val="24"/>
                <w:szCs w:val="24"/>
              </w:rPr>
              <w:t xml:space="preserve">Ачинского </w:t>
            </w:r>
            <w:r>
              <w:rPr>
                <w:rFonts w:ascii="Times New Roman" w:hAnsi="Times New Roman" w:cs="Times New Roman"/>
                <w:sz w:val="24"/>
                <w:szCs w:val="24"/>
              </w:rPr>
              <w:t>окружного</w:t>
            </w:r>
            <w:r w:rsidRPr="000C0838">
              <w:rPr>
                <w:rFonts w:ascii="Times New Roman" w:hAnsi="Times New Roman" w:cs="Times New Roman"/>
                <w:sz w:val="24"/>
                <w:szCs w:val="24"/>
              </w:rPr>
              <w:t xml:space="preserve"> Совета депутатов</w:t>
            </w:r>
          </w:p>
        </w:tc>
        <w:tc>
          <w:tcPr>
            <w:tcW w:w="2552" w:type="dxa"/>
          </w:tcPr>
          <w:p w14:paraId="208512FB" w14:textId="3BCF085D" w:rsidR="00FC04C6" w:rsidRPr="000C0838" w:rsidRDefault="00FC04C6" w:rsidP="00E26C8D">
            <w:pPr>
              <w:pStyle w:val="ConsPlusNormal"/>
              <w:jc w:val="center"/>
              <w:rPr>
                <w:rFonts w:ascii="Times New Roman" w:hAnsi="Times New Roman" w:cs="Times New Roman"/>
                <w:sz w:val="24"/>
                <w:szCs w:val="24"/>
              </w:rPr>
            </w:pPr>
            <w:r>
              <w:rPr>
                <w:rFonts w:ascii="Times New Roman" w:hAnsi="Times New Roman" w:cs="Times New Roman"/>
                <w:sz w:val="24"/>
                <w:szCs w:val="24"/>
              </w:rPr>
              <w:t>100</w:t>
            </w:r>
          </w:p>
        </w:tc>
      </w:tr>
      <w:tr w:rsidR="00FC04C6" w:rsidRPr="000C0838" w14:paraId="719BB7FA" w14:textId="77777777" w:rsidTr="00895AD3">
        <w:tc>
          <w:tcPr>
            <w:tcW w:w="7371" w:type="dxa"/>
          </w:tcPr>
          <w:p w14:paraId="2D7364A1" w14:textId="041ECCB7" w:rsidR="00FC04C6" w:rsidRPr="000C0838" w:rsidRDefault="00FC04C6" w:rsidP="00E26C8D">
            <w:pPr>
              <w:pStyle w:val="ConsPlusNormal"/>
              <w:rPr>
                <w:rFonts w:ascii="Times New Roman" w:hAnsi="Times New Roman" w:cs="Times New Roman"/>
                <w:sz w:val="24"/>
                <w:szCs w:val="24"/>
              </w:rPr>
            </w:pPr>
            <w:r w:rsidRPr="000C0838">
              <w:rPr>
                <w:rFonts w:ascii="Times New Roman" w:hAnsi="Times New Roman" w:cs="Times New Roman"/>
                <w:sz w:val="24"/>
                <w:szCs w:val="24"/>
              </w:rPr>
              <w:t xml:space="preserve">Заместитель председателя </w:t>
            </w:r>
            <w:r w:rsidR="000D6A5A">
              <w:rPr>
                <w:rFonts w:ascii="Times New Roman" w:hAnsi="Times New Roman" w:cs="Times New Roman"/>
                <w:sz w:val="24"/>
                <w:szCs w:val="24"/>
              </w:rPr>
              <w:t xml:space="preserve">Ачинского </w:t>
            </w:r>
            <w:r>
              <w:rPr>
                <w:rFonts w:ascii="Times New Roman" w:hAnsi="Times New Roman" w:cs="Times New Roman"/>
                <w:sz w:val="24"/>
                <w:szCs w:val="24"/>
              </w:rPr>
              <w:t>окружного</w:t>
            </w:r>
            <w:r w:rsidRPr="000C0838">
              <w:rPr>
                <w:rFonts w:ascii="Times New Roman" w:hAnsi="Times New Roman" w:cs="Times New Roman"/>
                <w:sz w:val="24"/>
                <w:szCs w:val="24"/>
              </w:rPr>
              <w:t xml:space="preserve"> Совета депутатов</w:t>
            </w:r>
          </w:p>
        </w:tc>
        <w:tc>
          <w:tcPr>
            <w:tcW w:w="2552" w:type="dxa"/>
          </w:tcPr>
          <w:p w14:paraId="3EE851ED" w14:textId="5A9188B5" w:rsidR="00FC04C6" w:rsidRPr="000C0838" w:rsidRDefault="00FC04C6" w:rsidP="00E26C8D">
            <w:pPr>
              <w:pStyle w:val="ConsPlusNormal"/>
              <w:jc w:val="center"/>
              <w:rPr>
                <w:rFonts w:ascii="Times New Roman" w:hAnsi="Times New Roman" w:cs="Times New Roman"/>
                <w:sz w:val="24"/>
                <w:szCs w:val="24"/>
              </w:rPr>
            </w:pPr>
            <w:r>
              <w:rPr>
                <w:rFonts w:ascii="Times New Roman" w:hAnsi="Times New Roman" w:cs="Times New Roman"/>
                <w:sz w:val="24"/>
                <w:szCs w:val="24"/>
              </w:rPr>
              <w:t>100</w:t>
            </w:r>
          </w:p>
        </w:tc>
      </w:tr>
      <w:tr w:rsidR="00FC04C6" w:rsidRPr="000C0838" w14:paraId="062B4EF0" w14:textId="77777777" w:rsidTr="00895AD3">
        <w:tc>
          <w:tcPr>
            <w:tcW w:w="7371" w:type="dxa"/>
          </w:tcPr>
          <w:p w14:paraId="7DEDEB93" w14:textId="50B231BB" w:rsidR="00FC04C6" w:rsidRPr="002D107D" w:rsidRDefault="00FC04C6" w:rsidP="00E26C8D">
            <w:pPr>
              <w:pStyle w:val="ConsPlusNormal"/>
              <w:rPr>
                <w:rFonts w:ascii="Times New Roman" w:hAnsi="Times New Roman" w:cs="Times New Roman"/>
                <w:sz w:val="24"/>
                <w:szCs w:val="24"/>
              </w:rPr>
            </w:pPr>
            <w:r w:rsidRPr="002D107D">
              <w:rPr>
                <w:rFonts w:ascii="Times New Roman" w:hAnsi="Times New Roman" w:cs="Times New Roman"/>
                <w:sz w:val="24"/>
                <w:szCs w:val="24"/>
              </w:rPr>
              <w:t xml:space="preserve">Председатель </w:t>
            </w:r>
            <w:r w:rsidR="000D6A5A">
              <w:rPr>
                <w:rFonts w:ascii="Times New Roman" w:hAnsi="Times New Roman" w:cs="Times New Roman"/>
                <w:sz w:val="24"/>
                <w:szCs w:val="24"/>
              </w:rPr>
              <w:t>К</w:t>
            </w:r>
            <w:r w:rsidRPr="002D107D">
              <w:rPr>
                <w:rFonts w:ascii="Times New Roman" w:hAnsi="Times New Roman" w:cs="Times New Roman"/>
                <w:sz w:val="24"/>
                <w:szCs w:val="24"/>
              </w:rPr>
              <w:t>онтрольно-счетной палаты</w:t>
            </w:r>
            <w:r w:rsidR="00895AD3">
              <w:rPr>
                <w:rFonts w:ascii="Times New Roman" w:hAnsi="Times New Roman" w:cs="Times New Roman"/>
                <w:sz w:val="24"/>
                <w:szCs w:val="24"/>
              </w:rPr>
              <w:t xml:space="preserve"> Ачинского </w:t>
            </w:r>
            <w:r w:rsidR="000D6A5A">
              <w:rPr>
                <w:rFonts w:ascii="Times New Roman" w:hAnsi="Times New Roman" w:cs="Times New Roman"/>
                <w:sz w:val="24"/>
                <w:szCs w:val="24"/>
              </w:rPr>
              <w:t>муниципального округа</w:t>
            </w:r>
          </w:p>
        </w:tc>
        <w:tc>
          <w:tcPr>
            <w:tcW w:w="2552" w:type="dxa"/>
          </w:tcPr>
          <w:p w14:paraId="2B736D0D" w14:textId="186E7A30" w:rsidR="00FC04C6" w:rsidRPr="002D107D" w:rsidRDefault="00FC04C6" w:rsidP="00E26C8D">
            <w:pPr>
              <w:pStyle w:val="ConsPlusNormal"/>
              <w:jc w:val="center"/>
              <w:rPr>
                <w:rFonts w:ascii="Times New Roman" w:hAnsi="Times New Roman" w:cs="Times New Roman"/>
                <w:sz w:val="24"/>
                <w:szCs w:val="24"/>
              </w:rPr>
            </w:pPr>
            <w:r>
              <w:rPr>
                <w:rFonts w:ascii="Times New Roman" w:hAnsi="Times New Roman" w:cs="Times New Roman"/>
                <w:sz w:val="24"/>
                <w:szCs w:val="24"/>
              </w:rPr>
              <w:t>100</w:t>
            </w:r>
          </w:p>
        </w:tc>
      </w:tr>
      <w:tr w:rsidR="00FC04C6" w:rsidRPr="000C0838" w14:paraId="6E081A2D" w14:textId="77777777" w:rsidTr="00895AD3">
        <w:tc>
          <w:tcPr>
            <w:tcW w:w="7371" w:type="dxa"/>
          </w:tcPr>
          <w:p w14:paraId="467FFE0A" w14:textId="538DC1D0" w:rsidR="00FC04C6" w:rsidRPr="002D107D" w:rsidRDefault="00FC04C6" w:rsidP="00E26C8D">
            <w:pPr>
              <w:pStyle w:val="ConsPlusNormal"/>
              <w:rPr>
                <w:rFonts w:ascii="Times New Roman" w:hAnsi="Times New Roman" w:cs="Times New Roman"/>
                <w:sz w:val="24"/>
                <w:szCs w:val="24"/>
              </w:rPr>
            </w:pPr>
            <w:r w:rsidRPr="002D107D">
              <w:rPr>
                <w:rFonts w:ascii="Times New Roman" w:hAnsi="Times New Roman" w:cs="Times New Roman"/>
                <w:sz w:val="24"/>
                <w:szCs w:val="24"/>
              </w:rPr>
              <w:t xml:space="preserve">Заместитель председателя </w:t>
            </w:r>
            <w:r w:rsidR="000D6A5A">
              <w:rPr>
                <w:rFonts w:ascii="Times New Roman" w:hAnsi="Times New Roman" w:cs="Times New Roman"/>
                <w:sz w:val="24"/>
                <w:szCs w:val="24"/>
              </w:rPr>
              <w:t>К</w:t>
            </w:r>
            <w:r w:rsidRPr="002D107D">
              <w:rPr>
                <w:rFonts w:ascii="Times New Roman" w:hAnsi="Times New Roman" w:cs="Times New Roman"/>
                <w:sz w:val="24"/>
                <w:szCs w:val="24"/>
              </w:rPr>
              <w:t>онтрольно-счетной палаты</w:t>
            </w:r>
            <w:r w:rsidR="000D6A5A">
              <w:rPr>
                <w:rFonts w:ascii="Times New Roman" w:hAnsi="Times New Roman" w:cs="Times New Roman"/>
                <w:sz w:val="24"/>
                <w:szCs w:val="24"/>
              </w:rPr>
              <w:t xml:space="preserve"> Ачинского муниципального округа</w:t>
            </w:r>
          </w:p>
        </w:tc>
        <w:tc>
          <w:tcPr>
            <w:tcW w:w="2552" w:type="dxa"/>
          </w:tcPr>
          <w:p w14:paraId="3741AFF5" w14:textId="297C0768" w:rsidR="00FC04C6" w:rsidRPr="002D107D" w:rsidRDefault="00FC04C6" w:rsidP="00E26C8D">
            <w:pPr>
              <w:pStyle w:val="ConsPlusNormal"/>
              <w:jc w:val="center"/>
              <w:rPr>
                <w:rFonts w:ascii="Times New Roman" w:hAnsi="Times New Roman" w:cs="Times New Roman"/>
                <w:sz w:val="24"/>
                <w:szCs w:val="24"/>
              </w:rPr>
            </w:pPr>
            <w:r>
              <w:rPr>
                <w:rFonts w:ascii="Times New Roman" w:hAnsi="Times New Roman" w:cs="Times New Roman"/>
                <w:sz w:val="24"/>
                <w:szCs w:val="24"/>
              </w:rPr>
              <w:t>90</w:t>
            </w:r>
          </w:p>
        </w:tc>
      </w:tr>
      <w:tr w:rsidR="00FC04C6" w:rsidRPr="000C0838" w14:paraId="59ED2488" w14:textId="77777777" w:rsidTr="00895AD3">
        <w:tc>
          <w:tcPr>
            <w:tcW w:w="7371" w:type="dxa"/>
          </w:tcPr>
          <w:p w14:paraId="47E117D3" w14:textId="477F80BF" w:rsidR="00FC04C6" w:rsidRPr="000C0838" w:rsidRDefault="00FC04C6" w:rsidP="00E26C8D">
            <w:pPr>
              <w:pStyle w:val="ConsPlusNormal"/>
              <w:rPr>
                <w:rFonts w:ascii="Times New Roman" w:hAnsi="Times New Roman" w:cs="Times New Roman"/>
                <w:sz w:val="24"/>
                <w:szCs w:val="24"/>
              </w:rPr>
            </w:pPr>
            <w:r w:rsidRPr="000C0838">
              <w:rPr>
                <w:rFonts w:ascii="Times New Roman" w:hAnsi="Times New Roman" w:cs="Times New Roman"/>
                <w:sz w:val="24"/>
                <w:szCs w:val="24"/>
              </w:rPr>
              <w:t>Аудитор контрольно-счетной палаты</w:t>
            </w:r>
            <w:r w:rsidR="000D6A5A">
              <w:rPr>
                <w:rFonts w:ascii="Times New Roman" w:hAnsi="Times New Roman" w:cs="Times New Roman"/>
                <w:sz w:val="24"/>
                <w:szCs w:val="24"/>
              </w:rPr>
              <w:t xml:space="preserve"> Ачинского муниципального округа</w:t>
            </w:r>
          </w:p>
        </w:tc>
        <w:tc>
          <w:tcPr>
            <w:tcW w:w="2552" w:type="dxa"/>
          </w:tcPr>
          <w:p w14:paraId="215BCDA6" w14:textId="070CD3A1" w:rsidR="00FC04C6" w:rsidRPr="000C0838" w:rsidRDefault="00FC04C6" w:rsidP="00E26C8D">
            <w:pPr>
              <w:pStyle w:val="ConsPlusNormal"/>
              <w:jc w:val="center"/>
              <w:rPr>
                <w:rFonts w:ascii="Times New Roman" w:hAnsi="Times New Roman" w:cs="Times New Roman"/>
                <w:sz w:val="24"/>
                <w:szCs w:val="24"/>
              </w:rPr>
            </w:pPr>
            <w:r>
              <w:rPr>
                <w:rFonts w:ascii="Times New Roman" w:hAnsi="Times New Roman" w:cs="Times New Roman"/>
                <w:sz w:val="24"/>
                <w:szCs w:val="24"/>
              </w:rPr>
              <w:t>90</w:t>
            </w:r>
          </w:p>
        </w:tc>
      </w:tr>
    </w:tbl>
    <w:p w14:paraId="799F5D54" w14:textId="77777777" w:rsidR="00FC04C6" w:rsidRPr="000C0838" w:rsidRDefault="00FC04C6" w:rsidP="00FC04C6">
      <w:pPr>
        <w:pStyle w:val="ConsPlusNormal"/>
        <w:jc w:val="both"/>
        <w:rPr>
          <w:rFonts w:ascii="Times New Roman" w:hAnsi="Times New Roman" w:cs="Times New Roman"/>
          <w:sz w:val="24"/>
          <w:szCs w:val="24"/>
        </w:rPr>
      </w:pPr>
    </w:p>
    <w:p w14:paraId="71CC5D3E" w14:textId="13C6A7AD" w:rsidR="00FC04C6" w:rsidRPr="00FC04C6" w:rsidRDefault="00FC04C6" w:rsidP="006A19E0">
      <w:pPr>
        <w:pStyle w:val="ConsPlusNormal"/>
        <w:ind w:firstLine="567"/>
        <w:jc w:val="both"/>
        <w:rPr>
          <w:rFonts w:ascii="Times New Roman" w:hAnsi="Times New Roman" w:cs="Times New Roman"/>
          <w:sz w:val="28"/>
          <w:szCs w:val="28"/>
        </w:rPr>
      </w:pPr>
      <w:r w:rsidRPr="00FC04C6">
        <w:rPr>
          <w:rFonts w:ascii="Times New Roman" w:hAnsi="Times New Roman" w:cs="Times New Roman"/>
          <w:sz w:val="28"/>
          <w:szCs w:val="28"/>
        </w:rPr>
        <w:t xml:space="preserve">Размер ежемесячного денежного поощрения, установленный настоящим </w:t>
      </w:r>
      <w:r w:rsidRPr="00FC04C6">
        <w:rPr>
          <w:rFonts w:ascii="Times New Roman" w:hAnsi="Times New Roman" w:cs="Times New Roman"/>
          <w:sz w:val="28"/>
          <w:szCs w:val="28"/>
        </w:rPr>
        <w:lastRenderedPageBreak/>
        <w:t>пунктом</w:t>
      </w:r>
      <w:r>
        <w:rPr>
          <w:rFonts w:ascii="Times New Roman" w:hAnsi="Times New Roman" w:cs="Times New Roman"/>
          <w:sz w:val="28"/>
          <w:szCs w:val="28"/>
        </w:rPr>
        <w:t>,</w:t>
      </w:r>
      <w:r w:rsidRPr="00FC04C6">
        <w:rPr>
          <w:rFonts w:ascii="Times New Roman" w:hAnsi="Times New Roman" w:cs="Times New Roman"/>
          <w:sz w:val="28"/>
          <w:szCs w:val="28"/>
        </w:rPr>
        <w:t xml:space="preserve"> увеличивается на </w:t>
      </w:r>
      <w:r w:rsidR="00333D9F">
        <w:rPr>
          <w:rFonts w:ascii="Times New Roman" w:hAnsi="Times New Roman" w:cs="Times New Roman"/>
          <w:sz w:val="28"/>
          <w:szCs w:val="28"/>
        </w:rPr>
        <w:t>10 855 рублей с учетом средств на выплату районного коэффициента, процентной надбавки к заработной плате за стаж работы в районах Крайнего Севера, и приравненных к ним местностях и иных местностях края с особыми климатическими условиями.</w:t>
      </w:r>
    </w:p>
    <w:p w14:paraId="5F77D436" w14:textId="72654E06" w:rsidR="004D6CAE" w:rsidRPr="00437B2F" w:rsidRDefault="004D6CAE">
      <w:pPr>
        <w:pStyle w:val="ConsPlusNormal"/>
        <w:spacing w:before="220"/>
        <w:ind w:firstLine="540"/>
        <w:jc w:val="both"/>
        <w:rPr>
          <w:rFonts w:ascii="Times New Roman" w:hAnsi="Times New Roman" w:cs="Times New Roman"/>
          <w:sz w:val="28"/>
          <w:szCs w:val="28"/>
        </w:rPr>
      </w:pPr>
      <w:r w:rsidRPr="00437B2F">
        <w:rPr>
          <w:rFonts w:ascii="Times New Roman" w:hAnsi="Times New Roman" w:cs="Times New Roman"/>
          <w:sz w:val="28"/>
          <w:szCs w:val="28"/>
        </w:rPr>
        <w:t xml:space="preserve">Размер ежемесячного денежного поощрения Главы </w:t>
      </w:r>
      <w:r w:rsidR="00437B2F" w:rsidRPr="00437B2F">
        <w:rPr>
          <w:rFonts w:ascii="Times New Roman" w:hAnsi="Times New Roman" w:cs="Times New Roman"/>
          <w:sz w:val="28"/>
          <w:szCs w:val="28"/>
        </w:rPr>
        <w:t xml:space="preserve">муниципального округа </w:t>
      </w:r>
      <w:r w:rsidRPr="00437B2F">
        <w:rPr>
          <w:rFonts w:ascii="Times New Roman" w:hAnsi="Times New Roman" w:cs="Times New Roman"/>
          <w:sz w:val="28"/>
          <w:szCs w:val="28"/>
        </w:rPr>
        <w:t xml:space="preserve">подлежит увеличению в месяце, в котором ему производятся начисления с учетом средств межбюджетного трансферта из краевого бюджета, предоставленного бюджету </w:t>
      </w:r>
      <w:r w:rsidR="008D5D21">
        <w:rPr>
          <w:rFonts w:ascii="Times New Roman" w:hAnsi="Times New Roman" w:cs="Times New Roman"/>
          <w:sz w:val="28"/>
          <w:szCs w:val="28"/>
        </w:rPr>
        <w:t xml:space="preserve">Ачинского </w:t>
      </w:r>
      <w:r w:rsidR="00437B2F" w:rsidRPr="00437B2F">
        <w:rPr>
          <w:rFonts w:ascii="Times New Roman" w:hAnsi="Times New Roman" w:cs="Times New Roman"/>
          <w:sz w:val="28"/>
          <w:szCs w:val="28"/>
        </w:rPr>
        <w:t xml:space="preserve">муниципального округа </w:t>
      </w:r>
      <w:r w:rsidRPr="00437B2F">
        <w:rPr>
          <w:rFonts w:ascii="Times New Roman" w:hAnsi="Times New Roman" w:cs="Times New Roman"/>
          <w:sz w:val="28"/>
          <w:szCs w:val="28"/>
        </w:rPr>
        <w:t xml:space="preserve">в целях его поощрения, на размер поощрения Главы </w:t>
      </w:r>
      <w:r w:rsidR="00437B2F" w:rsidRPr="00437B2F">
        <w:rPr>
          <w:rFonts w:ascii="Times New Roman" w:hAnsi="Times New Roman" w:cs="Times New Roman"/>
          <w:sz w:val="28"/>
          <w:szCs w:val="28"/>
        </w:rPr>
        <w:t>муниципального округа</w:t>
      </w:r>
      <w:r w:rsidRPr="00437B2F">
        <w:rPr>
          <w:rFonts w:ascii="Times New Roman" w:hAnsi="Times New Roman" w:cs="Times New Roman"/>
          <w:sz w:val="28"/>
          <w:szCs w:val="28"/>
        </w:rPr>
        <w:t>, установленный правовым актом Красноярского края.</w:t>
      </w:r>
    </w:p>
    <w:p w14:paraId="2860E0ED" w14:textId="5C308C18" w:rsidR="004D6CAE" w:rsidRPr="00437B2F" w:rsidRDefault="004D6CAE">
      <w:pPr>
        <w:pStyle w:val="ConsPlusNormal"/>
        <w:spacing w:before="220"/>
        <w:ind w:firstLine="540"/>
        <w:jc w:val="both"/>
        <w:rPr>
          <w:rFonts w:ascii="Times New Roman" w:hAnsi="Times New Roman" w:cs="Times New Roman"/>
          <w:sz w:val="28"/>
          <w:szCs w:val="28"/>
        </w:rPr>
      </w:pPr>
      <w:r w:rsidRPr="00437B2F">
        <w:rPr>
          <w:rFonts w:ascii="Times New Roman" w:hAnsi="Times New Roman" w:cs="Times New Roman"/>
          <w:sz w:val="28"/>
          <w:szCs w:val="28"/>
        </w:rPr>
        <w:t xml:space="preserve">2.3. Предельный размер премии выборных должностных лиц и лиц, замещающих иные муниципальные должности, за исключением Главы </w:t>
      </w:r>
      <w:r w:rsidR="00437B2F" w:rsidRPr="00437B2F">
        <w:rPr>
          <w:rFonts w:ascii="Times New Roman" w:hAnsi="Times New Roman" w:cs="Times New Roman"/>
          <w:sz w:val="28"/>
          <w:szCs w:val="28"/>
        </w:rPr>
        <w:t>муниципального округа</w:t>
      </w:r>
      <w:r w:rsidRPr="00437B2F">
        <w:rPr>
          <w:rFonts w:ascii="Times New Roman" w:hAnsi="Times New Roman" w:cs="Times New Roman"/>
          <w:sz w:val="28"/>
          <w:szCs w:val="28"/>
        </w:rPr>
        <w:t>, в год устанавливается в размере, не превышающем 10 процентов 12-кратного среднемесячного предельного размера денежного вознаграждения и 12-кратного среднемесячного предельного размера ежемесячного денежного поощрения.</w:t>
      </w:r>
    </w:p>
    <w:p w14:paraId="27A19E8B" w14:textId="776B8C9C" w:rsidR="004D6CAE" w:rsidRPr="00437B2F" w:rsidRDefault="004D6CAE">
      <w:pPr>
        <w:pStyle w:val="ConsPlusNormal"/>
        <w:spacing w:before="220"/>
        <w:ind w:firstLine="540"/>
        <w:jc w:val="both"/>
        <w:rPr>
          <w:rFonts w:ascii="Times New Roman" w:hAnsi="Times New Roman" w:cs="Times New Roman"/>
          <w:sz w:val="28"/>
          <w:szCs w:val="28"/>
        </w:rPr>
      </w:pPr>
      <w:r w:rsidRPr="00437B2F">
        <w:rPr>
          <w:rFonts w:ascii="Times New Roman" w:hAnsi="Times New Roman" w:cs="Times New Roman"/>
          <w:sz w:val="28"/>
          <w:szCs w:val="28"/>
        </w:rPr>
        <w:t xml:space="preserve">Премия выплачивается в соответствии с положением о премировании, утверждаемым решением </w:t>
      </w:r>
      <w:r w:rsidR="00B912F0">
        <w:rPr>
          <w:rFonts w:ascii="Times New Roman" w:hAnsi="Times New Roman" w:cs="Times New Roman"/>
          <w:sz w:val="28"/>
          <w:szCs w:val="28"/>
        </w:rPr>
        <w:t xml:space="preserve">Ачинского </w:t>
      </w:r>
      <w:r w:rsidR="00437B2F" w:rsidRPr="00437B2F">
        <w:rPr>
          <w:rFonts w:ascii="Times New Roman" w:hAnsi="Times New Roman" w:cs="Times New Roman"/>
          <w:sz w:val="28"/>
          <w:szCs w:val="28"/>
        </w:rPr>
        <w:t>окружного</w:t>
      </w:r>
      <w:r w:rsidRPr="00437B2F">
        <w:rPr>
          <w:rFonts w:ascii="Times New Roman" w:hAnsi="Times New Roman" w:cs="Times New Roman"/>
          <w:sz w:val="28"/>
          <w:szCs w:val="28"/>
        </w:rPr>
        <w:t xml:space="preserve"> Совета депутатов.</w:t>
      </w:r>
    </w:p>
    <w:p w14:paraId="5FA22C7A" w14:textId="77777777" w:rsidR="004D6CAE" w:rsidRPr="00437B2F" w:rsidRDefault="004D6CAE">
      <w:pPr>
        <w:pStyle w:val="ConsPlusNormal"/>
        <w:spacing w:before="220"/>
        <w:ind w:firstLine="540"/>
        <w:jc w:val="both"/>
        <w:rPr>
          <w:rFonts w:ascii="Times New Roman" w:hAnsi="Times New Roman" w:cs="Times New Roman"/>
          <w:sz w:val="28"/>
          <w:szCs w:val="28"/>
        </w:rPr>
      </w:pPr>
      <w:r w:rsidRPr="00437B2F">
        <w:rPr>
          <w:rFonts w:ascii="Times New Roman" w:hAnsi="Times New Roman" w:cs="Times New Roman"/>
          <w:sz w:val="28"/>
          <w:szCs w:val="28"/>
        </w:rPr>
        <w:t>2.4. Размер денежного вознаграждения индексируется (увеличивается) в размерах и в сроки, предусмотренные законом Красноярского края о краевом бюджете на очередной финансовый год и плановый период для индексации (увеличения) размеров денежного вознаграждения лиц, замещающих государственные должности Красноярского края, размеров должностных окладов по должностям государственной гражданской службы Красноярского края, для индексации (увеличения) должностных окладов государственных гражданских служащих края.</w:t>
      </w:r>
    </w:p>
    <w:p w14:paraId="3BE25E2D" w14:textId="77777777" w:rsidR="004D6CAE" w:rsidRPr="00437B2F" w:rsidRDefault="004D6CAE">
      <w:pPr>
        <w:pStyle w:val="ConsPlusNormal"/>
        <w:jc w:val="both"/>
        <w:rPr>
          <w:rFonts w:ascii="Times New Roman" w:hAnsi="Times New Roman" w:cs="Times New Roman"/>
          <w:sz w:val="28"/>
          <w:szCs w:val="28"/>
        </w:rPr>
      </w:pPr>
    </w:p>
    <w:p w14:paraId="7643B471" w14:textId="77777777" w:rsidR="004D6CAE" w:rsidRPr="00437B2F" w:rsidRDefault="004D6CAE">
      <w:pPr>
        <w:pStyle w:val="ConsPlusTitle"/>
        <w:jc w:val="center"/>
        <w:outlineLvl w:val="1"/>
        <w:rPr>
          <w:rFonts w:ascii="Times New Roman" w:hAnsi="Times New Roman" w:cs="Times New Roman"/>
          <w:sz w:val="28"/>
          <w:szCs w:val="28"/>
        </w:rPr>
      </w:pPr>
      <w:r w:rsidRPr="00437B2F">
        <w:rPr>
          <w:rFonts w:ascii="Times New Roman" w:hAnsi="Times New Roman" w:cs="Times New Roman"/>
          <w:sz w:val="28"/>
          <w:szCs w:val="28"/>
        </w:rPr>
        <w:t>III. ОПЛАТА ТРУДА МУНИЦИПАЛЬНЫХ СЛУЖАЩИХ</w:t>
      </w:r>
    </w:p>
    <w:p w14:paraId="1E6E59ED" w14:textId="77777777" w:rsidR="004D6CAE" w:rsidRPr="00437B2F" w:rsidRDefault="004D6CAE">
      <w:pPr>
        <w:pStyle w:val="ConsPlusNormal"/>
        <w:jc w:val="both"/>
        <w:rPr>
          <w:rFonts w:ascii="Times New Roman" w:hAnsi="Times New Roman" w:cs="Times New Roman"/>
          <w:sz w:val="28"/>
          <w:szCs w:val="28"/>
        </w:rPr>
      </w:pPr>
    </w:p>
    <w:p w14:paraId="0A7C8AC7" w14:textId="77777777" w:rsidR="004D6CAE" w:rsidRPr="00437B2F" w:rsidRDefault="004D6CAE">
      <w:pPr>
        <w:pStyle w:val="ConsPlusNormal"/>
        <w:ind w:firstLine="540"/>
        <w:jc w:val="both"/>
        <w:rPr>
          <w:rFonts w:ascii="Times New Roman" w:hAnsi="Times New Roman" w:cs="Times New Roman"/>
          <w:sz w:val="28"/>
          <w:szCs w:val="28"/>
        </w:rPr>
      </w:pPr>
      <w:r w:rsidRPr="00437B2F">
        <w:rPr>
          <w:rFonts w:ascii="Times New Roman" w:hAnsi="Times New Roman" w:cs="Times New Roman"/>
          <w:sz w:val="28"/>
          <w:szCs w:val="28"/>
        </w:rPr>
        <w:t>3.1. Оплата труда муниципальных служащих состоит из составных частей денежного содержания.</w:t>
      </w:r>
    </w:p>
    <w:p w14:paraId="66E4B82D" w14:textId="77777777" w:rsidR="004D6CAE" w:rsidRPr="00437B2F" w:rsidRDefault="004D6CAE">
      <w:pPr>
        <w:pStyle w:val="ConsPlusNormal"/>
        <w:spacing w:before="220"/>
        <w:ind w:firstLine="540"/>
        <w:jc w:val="both"/>
        <w:rPr>
          <w:rFonts w:ascii="Times New Roman" w:hAnsi="Times New Roman" w:cs="Times New Roman"/>
          <w:sz w:val="28"/>
          <w:szCs w:val="28"/>
        </w:rPr>
      </w:pPr>
      <w:r w:rsidRPr="00437B2F">
        <w:rPr>
          <w:rFonts w:ascii="Times New Roman" w:hAnsi="Times New Roman" w:cs="Times New Roman"/>
          <w:sz w:val="28"/>
          <w:szCs w:val="28"/>
        </w:rPr>
        <w:t>3.2. В состав денежного содержания муниципального служащего включаются:</w:t>
      </w:r>
    </w:p>
    <w:p w14:paraId="6F7A85EA" w14:textId="77777777" w:rsidR="004D6CAE" w:rsidRPr="00437B2F" w:rsidRDefault="004D6CAE">
      <w:pPr>
        <w:pStyle w:val="ConsPlusNormal"/>
        <w:spacing w:before="220"/>
        <w:ind w:firstLine="540"/>
        <w:jc w:val="both"/>
        <w:rPr>
          <w:rFonts w:ascii="Times New Roman" w:hAnsi="Times New Roman" w:cs="Times New Roman"/>
          <w:sz w:val="28"/>
          <w:szCs w:val="28"/>
        </w:rPr>
      </w:pPr>
      <w:r w:rsidRPr="00437B2F">
        <w:rPr>
          <w:rFonts w:ascii="Times New Roman" w:hAnsi="Times New Roman" w:cs="Times New Roman"/>
          <w:sz w:val="28"/>
          <w:szCs w:val="28"/>
        </w:rPr>
        <w:t>а) должностной оклад;</w:t>
      </w:r>
    </w:p>
    <w:p w14:paraId="4A704D9B" w14:textId="77777777" w:rsidR="004D6CAE" w:rsidRPr="00437B2F" w:rsidRDefault="004D6CAE">
      <w:pPr>
        <w:pStyle w:val="ConsPlusNormal"/>
        <w:spacing w:before="220"/>
        <w:ind w:firstLine="540"/>
        <w:jc w:val="both"/>
        <w:rPr>
          <w:rFonts w:ascii="Times New Roman" w:hAnsi="Times New Roman" w:cs="Times New Roman"/>
          <w:sz w:val="28"/>
          <w:szCs w:val="28"/>
        </w:rPr>
      </w:pPr>
      <w:r w:rsidRPr="00437B2F">
        <w:rPr>
          <w:rFonts w:ascii="Times New Roman" w:hAnsi="Times New Roman" w:cs="Times New Roman"/>
          <w:sz w:val="28"/>
          <w:szCs w:val="28"/>
        </w:rPr>
        <w:t>б) ежемесячная надбавка за классный чин;</w:t>
      </w:r>
    </w:p>
    <w:p w14:paraId="515E06DA" w14:textId="77777777" w:rsidR="004D6CAE" w:rsidRPr="00437B2F" w:rsidRDefault="004D6CAE">
      <w:pPr>
        <w:pStyle w:val="ConsPlusNormal"/>
        <w:spacing w:before="220"/>
        <w:ind w:firstLine="540"/>
        <w:jc w:val="both"/>
        <w:rPr>
          <w:rFonts w:ascii="Times New Roman" w:hAnsi="Times New Roman" w:cs="Times New Roman"/>
          <w:sz w:val="28"/>
          <w:szCs w:val="28"/>
        </w:rPr>
      </w:pPr>
      <w:r w:rsidRPr="00437B2F">
        <w:rPr>
          <w:rFonts w:ascii="Times New Roman" w:hAnsi="Times New Roman" w:cs="Times New Roman"/>
          <w:sz w:val="28"/>
          <w:szCs w:val="28"/>
        </w:rPr>
        <w:t>в) ежемесячная надбавка за особые условия муниципальной службы;</w:t>
      </w:r>
    </w:p>
    <w:p w14:paraId="1F39C758" w14:textId="77777777" w:rsidR="004D6CAE" w:rsidRPr="00437B2F" w:rsidRDefault="004D6CAE">
      <w:pPr>
        <w:pStyle w:val="ConsPlusNormal"/>
        <w:spacing w:before="220"/>
        <w:ind w:firstLine="540"/>
        <w:jc w:val="both"/>
        <w:rPr>
          <w:rFonts w:ascii="Times New Roman" w:hAnsi="Times New Roman" w:cs="Times New Roman"/>
          <w:sz w:val="28"/>
          <w:szCs w:val="28"/>
        </w:rPr>
      </w:pPr>
      <w:r w:rsidRPr="00437B2F">
        <w:rPr>
          <w:rFonts w:ascii="Times New Roman" w:hAnsi="Times New Roman" w:cs="Times New Roman"/>
          <w:sz w:val="28"/>
          <w:szCs w:val="28"/>
        </w:rPr>
        <w:t>г) ежемесячная надбавка за выслугу лет;</w:t>
      </w:r>
    </w:p>
    <w:p w14:paraId="06A12EE6" w14:textId="77777777" w:rsidR="004D6CAE" w:rsidRPr="00437B2F" w:rsidRDefault="004D6CAE">
      <w:pPr>
        <w:pStyle w:val="ConsPlusNormal"/>
        <w:spacing w:before="220"/>
        <w:ind w:firstLine="540"/>
        <w:jc w:val="both"/>
        <w:rPr>
          <w:rFonts w:ascii="Times New Roman" w:hAnsi="Times New Roman" w:cs="Times New Roman"/>
          <w:sz w:val="28"/>
          <w:szCs w:val="28"/>
        </w:rPr>
      </w:pPr>
      <w:r w:rsidRPr="00437B2F">
        <w:rPr>
          <w:rFonts w:ascii="Times New Roman" w:hAnsi="Times New Roman" w:cs="Times New Roman"/>
          <w:sz w:val="28"/>
          <w:szCs w:val="28"/>
        </w:rPr>
        <w:lastRenderedPageBreak/>
        <w:t>д) ежемесячное денежное поощрение;</w:t>
      </w:r>
    </w:p>
    <w:p w14:paraId="7090DC4F" w14:textId="77777777" w:rsidR="004D6CAE" w:rsidRPr="00437B2F" w:rsidRDefault="004D6CAE">
      <w:pPr>
        <w:pStyle w:val="ConsPlusNormal"/>
        <w:spacing w:before="220"/>
        <w:ind w:firstLine="540"/>
        <w:jc w:val="both"/>
        <w:rPr>
          <w:rFonts w:ascii="Times New Roman" w:hAnsi="Times New Roman" w:cs="Times New Roman"/>
          <w:sz w:val="28"/>
          <w:szCs w:val="28"/>
        </w:rPr>
      </w:pPr>
      <w:r w:rsidRPr="00437B2F">
        <w:rPr>
          <w:rFonts w:ascii="Times New Roman" w:hAnsi="Times New Roman" w:cs="Times New Roman"/>
          <w:sz w:val="28"/>
          <w:szCs w:val="28"/>
        </w:rPr>
        <w:t>е) ежемесячная процентная надбавка к должностному окладу за работу со сведениями, составляющую государственную тайну;</w:t>
      </w:r>
    </w:p>
    <w:p w14:paraId="0060A9BB" w14:textId="77777777" w:rsidR="004D6CAE" w:rsidRPr="00437B2F" w:rsidRDefault="004D6CAE">
      <w:pPr>
        <w:pStyle w:val="ConsPlusNormal"/>
        <w:spacing w:before="220"/>
        <w:ind w:firstLine="540"/>
        <w:jc w:val="both"/>
        <w:rPr>
          <w:rFonts w:ascii="Times New Roman" w:hAnsi="Times New Roman" w:cs="Times New Roman"/>
          <w:sz w:val="28"/>
          <w:szCs w:val="28"/>
        </w:rPr>
      </w:pPr>
      <w:r w:rsidRPr="00437B2F">
        <w:rPr>
          <w:rFonts w:ascii="Times New Roman" w:hAnsi="Times New Roman" w:cs="Times New Roman"/>
          <w:sz w:val="28"/>
          <w:szCs w:val="28"/>
        </w:rPr>
        <w:t>ж) премии;</w:t>
      </w:r>
    </w:p>
    <w:p w14:paraId="175C151F" w14:textId="1C26FAF5" w:rsidR="004D6CAE" w:rsidRPr="00437B2F" w:rsidRDefault="004D6CAE">
      <w:pPr>
        <w:pStyle w:val="ConsPlusNormal"/>
        <w:spacing w:before="220"/>
        <w:ind w:firstLine="540"/>
        <w:jc w:val="both"/>
        <w:rPr>
          <w:rFonts w:ascii="Times New Roman" w:hAnsi="Times New Roman" w:cs="Times New Roman"/>
          <w:sz w:val="28"/>
          <w:szCs w:val="28"/>
        </w:rPr>
      </w:pPr>
      <w:r w:rsidRPr="00437B2F">
        <w:rPr>
          <w:rFonts w:ascii="Times New Roman" w:hAnsi="Times New Roman" w:cs="Times New Roman"/>
          <w:sz w:val="28"/>
          <w:szCs w:val="28"/>
        </w:rPr>
        <w:t xml:space="preserve">з) </w:t>
      </w:r>
      <w:bookmarkStart w:id="5" w:name="_Hlk212639516"/>
      <w:r w:rsidRPr="00437B2F">
        <w:rPr>
          <w:rFonts w:ascii="Times New Roman" w:hAnsi="Times New Roman" w:cs="Times New Roman"/>
          <w:sz w:val="28"/>
          <w:szCs w:val="28"/>
        </w:rPr>
        <w:t>единовременн</w:t>
      </w:r>
      <w:r w:rsidR="001A242F">
        <w:rPr>
          <w:rFonts w:ascii="Times New Roman" w:hAnsi="Times New Roman" w:cs="Times New Roman"/>
          <w:sz w:val="28"/>
          <w:szCs w:val="28"/>
        </w:rPr>
        <w:t>ая</w:t>
      </w:r>
      <w:r w:rsidRPr="00437B2F">
        <w:rPr>
          <w:rFonts w:ascii="Times New Roman" w:hAnsi="Times New Roman" w:cs="Times New Roman"/>
          <w:sz w:val="28"/>
          <w:szCs w:val="28"/>
        </w:rPr>
        <w:t xml:space="preserve"> выплат</w:t>
      </w:r>
      <w:r w:rsidR="001A242F">
        <w:rPr>
          <w:rFonts w:ascii="Times New Roman" w:hAnsi="Times New Roman" w:cs="Times New Roman"/>
          <w:sz w:val="28"/>
          <w:szCs w:val="28"/>
        </w:rPr>
        <w:t>а</w:t>
      </w:r>
      <w:r w:rsidRPr="00437B2F">
        <w:rPr>
          <w:rFonts w:ascii="Times New Roman" w:hAnsi="Times New Roman" w:cs="Times New Roman"/>
          <w:sz w:val="28"/>
          <w:szCs w:val="28"/>
        </w:rPr>
        <w:t xml:space="preserve"> при предоставлении ежегодного оплачиваемого отпуска</w:t>
      </w:r>
      <w:r w:rsidR="002972F1">
        <w:rPr>
          <w:rFonts w:ascii="Times New Roman" w:hAnsi="Times New Roman" w:cs="Times New Roman"/>
          <w:sz w:val="28"/>
          <w:szCs w:val="28"/>
        </w:rPr>
        <w:t>,</w:t>
      </w:r>
      <w:r w:rsidR="002972F1" w:rsidRPr="002972F1">
        <w:rPr>
          <w:rFonts w:ascii="Times New Roman" w:hAnsi="Times New Roman" w:cs="Times New Roman"/>
          <w:sz w:val="28"/>
          <w:szCs w:val="28"/>
        </w:rPr>
        <w:t xml:space="preserve"> которая не является выплатой за отработанное время</w:t>
      </w:r>
      <w:r w:rsidR="001A242F">
        <w:rPr>
          <w:rFonts w:ascii="Times New Roman" w:hAnsi="Times New Roman" w:cs="Times New Roman"/>
          <w:sz w:val="28"/>
          <w:szCs w:val="28"/>
        </w:rPr>
        <w:t>;</w:t>
      </w:r>
      <w:bookmarkEnd w:id="5"/>
    </w:p>
    <w:p w14:paraId="02D7B63F" w14:textId="77777777" w:rsidR="004D6CAE" w:rsidRDefault="004D6CAE">
      <w:pPr>
        <w:pStyle w:val="ConsPlusNormal"/>
        <w:spacing w:before="220"/>
        <w:ind w:firstLine="540"/>
        <w:jc w:val="both"/>
        <w:rPr>
          <w:rFonts w:ascii="Times New Roman" w:hAnsi="Times New Roman" w:cs="Times New Roman"/>
          <w:sz w:val="28"/>
          <w:szCs w:val="28"/>
        </w:rPr>
      </w:pPr>
      <w:r w:rsidRPr="00437B2F">
        <w:rPr>
          <w:rFonts w:ascii="Times New Roman" w:hAnsi="Times New Roman" w:cs="Times New Roman"/>
          <w:sz w:val="28"/>
          <w:szCs w:val="28"/>
        </w:rPr>
        <w:t>и) материальная помощь;</w:t>
      </w:r>
    </w:p>
    <w:p w14:paraId="3A038075" w14:textId="702E7997" w:rsidR="002972F1" w:rsidRPr="00437B2F" w:rsidRDefault="002972F1">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к) </w:t>
      </w:r>
      <w:r w:rsidRPr="002972F1">
        <w:rPr>
          <w:rFonts w:ascii="Times New Roman" w:hAnsi="Times New Roman" w:cs="Times New Roman"/>
          <w:sz w:val="28"/>
          <w:szCs w:val="28"/>
        </w:rPr>
        <w:t xml:space="preserve">иные выплаты в соответствии с </w:t>
      </w:r>
      <w:r w:rsidR="00394FE8">
        <w:rPr>
          <w:rFonts w:ascii="Times New Roman" w:hAnsi="Times New Roman" w:cs="Times New Roman"/>
          <w:sz w:val="28"/>
          <w:szCs w:val="28"/>
        </w:rPr>
        <w:t>федеральными законами</w:t>
      </w:r>
      <w:r w:rsidRPr="002972F1">
        <w:rPr>
          <w:rFonts w:ascii="Times New Roman" w:hAnsi="Times New Roman" w:cs="Times New Roman"/>
          <w:sz w:val="28"/>
          <w:szCs w:val="28"/>
        </w:rPr>
        <w:t>.</w:t>
      </w:r>
    </w:p>
    <w:p w14:paraId="5AC9942B" w14:textId="35F5ACEF" w:rsidR="004D6CAE" w:rsidRPr="00437B2F" w:rsidRDefault="004D6CAE">
      <w:pPr>
        <w:pStyle w:val="ConsPlusNormal"/>
        <w:spacing w:before="220"/>
        <w:ind w:firstLine="540"/>
        <w:jc w:val="both"/>
        <w:rPr>
          <w:rFonts w:ascii="Times New Roman" w:hAnsi="Times New Roman" w:cs="Times New Roman"/>
          <w:sz w:val="28"/>
          <w:szCs w:val="28"/>
        </w:rPr>
      </w:pPr>
      <w:r w:rsidRPr="00437B2F">
        <w:rPr>
          <w:rFonts w:ascii="Times New Roman" w:hAnsi="Times New Roman" w:cs="Times New Roman"/>
          <w:sz w:val="28"/>
          <w:szCs w:val="28"/>
        </w:rPr>
        <w:t xml:space="preserve">3.3. </w:t>
      </w:r>
      <w:r w:rsidRPr="00666C9A">
        <w:rPr>
          <w:rFonts w:ascii="Times New Roman" w:hAnsi="Times New Roman" w:cs="Times New Roman"/>
          <w:sz w:val="28"/>
          <w:szCs w:val="28"/>
        </w:rPr>
        <w:t xml:space="preserve">Должностные оклады муниципальных служащих устанавливаются в </w:t>
      </w:r>
      <w:hyperlink w:anchor="P320">
        <w:r w:rsidRPr="00666C9A">
          <w:rPr>
            <w:rFonts w:ascii="Times New Roman" w:hAnsi="Times New Roman" w:cs="Times New Roman"/>
            <w:sz w:val="28"/>
            <w:szCs w:val="28"/>
          </w:rPr>
          <w:t>размерах</w:t>
        </w:r>
      </w:hyperlink>
      <w:r w:rsidRPr="00666C9A">
        <w:rPr>
          <w:rFonts w:ascii="Times New Roman" w:hAnsi="Times New Roman" w:cs="Times New Roman"/>
          <w:sz w:val="28"/>
          <w:szCs w:val="28"/>
        </w:rPr>
        <w:t xml:space="preserve"> согласно приложению 2 к настоящему Положению. </w:t>
      </w:r>
      <w:proofErr w:type="gramStart"/>
      <w:r w:rsidRPr="00666C9A">
        <w:rPr>
          <w:rFonts w:ascii="Times New Roman" w:hAnsi="Times New Roman" w:cs="Times New Roman"/>
          <w:sz w:val="28"/>
          <w:szCs w:val="28"/>
        </w:rPr>
        <w:t xml:space="preserve">Должностные оклады, указанные в приложении </w:t>
      </w:r>
      <w:r w:rsidRPr="00437B2F">
        <w:rPr>
          <w:rFonts w:ascii="Times New Roman" w:hAnsi="Times New Roman" w:cs="Times New Roman"/>
          <w:sz w:val="28"/>
          <w:szCs w:val="28"/>
        </w:rPr>
        <w:t>2 к настоящему Положению, индексируются (увеличиваются) в размерах и в сроки, предусмотренные законом Красноярского края о краевом бюджете на очередной финансовый год и плановый период для индексации (увеличения) размеров денежного вознаграждения лиц, замещающих государственные должности Красноярского края, размеров должностных окладов по должностям государственной гражданской службы Красноярского края.</w:t>
      </w:r>
      <w:proofErr w:type="gramEnd"/>
    </w:p>
    <w:p w14:paraId="5680DFE1" w14:textId="77777777" w:rsidR="004D6CAE" w:rsidRPr="00437B2F" w:rsidRDefault="004D6CAE">
      <w:pPr>
        <w:pStyle w:val="ConsPlusNormal"/>
        <w:spacing w:before="220"/>
        <w:ind w:firstLine="540"/>
        <w:jc w:val="both"/>
        <w:rPr>
          <w:rFonts w:ascii="Times New Roman" w:hAnsi="Times New Roman" w:cs="Times New Roman"/>
          <w:sz w:val="28"/>
          <w:szCs w:val="28"/>
        </w:rPr>
      </w:pPr>
      <w:r w:rsidRPr="00437B2F">
        <w:rPr>
          <w:rFonts w:ascii="Times New Roman" w:hAnsi="Times New Roman" w:cs="Times New Roman"/>
          <w:sz w:val="28"/>
          <w:szCs w:val="28"/>
        </w:rPr>
        <w:t>3.4. Ежемесячная надбавка за классный чин устанавливается в следующих размерах:</w:t>
      </w:r>
    </w:p>
    <w:p w14:paraId="2919ADE8" w14:textId="77777777" w:rsidR="004D6CAE" w:rsidRPr="00437B2F" w:rsidRDefault="004D6CAE">
      <w:pPr>
        <w:pStyle w:val="ConsPlusNormal"/>
        <w:spacing w:before="220"/>
        <w:ind w:firstLine="540"/>
        <w:jc w:val="both"/>
        <w:rPr>
          <w:rFonts w:ascii="Times New Roman" w:hAnsi="Times New Roman" w:cs="Times New Roman"/>
          <w:sz w:val="28"/>
          <w:szCs w:val="28"/>
        </w:rPr>
      </w:pPr>
      <w:r w:rsidRPr="00437B2F">
        <w:rPr>
          <w:rFonts w:ascii="Times New Roman" w:hAnsi="Times New Roman" w:cs="Times New Roman"/>
          <w:sz w:val="28"/>
          <w:szCs w:val="28"/>
        </w:rPr>
        <w:t>- за классный чин 1-го класса - 35 процентов от установленного должностного оклада по замещаемой муниципальным служащим должности;</w:t>
      </w:r>
    </w:p>
    <w:p w14:paraId="59316EBA" w14:textId="77777777" w:rsidR="004D6CAE" w:rsidRPr="00437B2F" w:rsidRDefault="004D6CAE">
      <w:pPr>
        <w:pStyle w:val="ConsPlusNormal"/>
        <w:spacing w:before="220"/>
        <w:ind w:firstLine="540"/>
        <w:jc w:val="both"/>
        <w:rPr>
          <w:rFonts w:ascii="Times New Roman" w:hAnsi="Times New Roman" w:cs="Times New Roman"/>
          <w:sz w:val="28"/>
          <w:szCs w:val="28"/>
        </w:rPr>
      </w:pPr>
      <w:r w:rsidRPr="00437B2F">
        <w:rPr>
          <w:rFonts w:ascii="Times New Roman" w:hAnsi="Times New Roman" w:cs="Times New Roman"/>
          <w:sz w:val="28"/>
          <w:szCs w:val="28"/>
        </w:rPr>
        <w:t>- за классный чин 2-го класса - 33 процента от установленного должностного оклада по замещаемой муниципальным служащим должности;</w:t>
      </w:r>
    </w:p>
    <w:p w14:paraId="5871C06B" w14:textId="77777777" w:rsidR="004D6CAE" w:rsidRPr="00437B2F" w:rsidRDefault="004D6CAE">
      <w:pPr>
        <w:pStyle w:val="ConsPlusNormal"/>
        <w:spacing w:before="220"/>
        <w:ind w:firstLine="540"/>
        <w:jc w:val="both"/>
        <w:rPr>
          <w:rFonts w:ascii="Times New Roman" w:hAnsi="Times New Roman" w:cs="Times New Roman"/>
          <w:sz w:val="28"/>
          <w:szCs w:val="28"/>
        </w:rPr>
      </w:pPr>
      <w:r w:rsidRPr="00437B2F">
        <w:rPr>
          <w:rFonts w:ascii="Times New Roman" w:hAnsi="Times New Roman" w:cs="Times New Roman"/>
          <w:sz w:val="28"/>
          <w:szCs w:val="28"/>
        </w:rPr>
        <w:t>- за классный чин 3-го класса - 25 процентов от установленного должностного оклада по замещаемой муниципальным служащим должности.</w:t>
      </w:r>
    </w:p>
    <w:p w14:paraId="5DF5A5D3" w14:textId="77777777" w:rsidR="006C61A3" w:rsidRDefault="004D6CAE">
      <w:pPr>
        <w:pStyle w:val="ConsPlusNormal"/>
        <w:spacing w:before="220"/>
        <w:ind w:firstLine="540"/>
        <w:jc w:val="both"/>
        <w:rPr>
          <w:rFonts w:ascii="Times New Roman" w:hAnsi="Times New Roman" w:cs="Times New Roman"/>
          <w:sz w:val="28"/>
          <w:szCs w:val="28"/>
        </w:rPr>
      </w:pPr>
      <w:r w:rsidRPr="00437B2F">
        <w:rPr>
          <w:rFonts w:ascii="Times New Roman" w:hAnsi="Times New Roman" w:cs="Times New Roman"/>
          <w:sz w:val="28"/>
          <w:szCs w:val="28"/>
        </w:rPr>
        <w:t>Ежемесячная надбавка за классный чин выплачивается после присвоения муниципальному служащему соответствующего классного чина в порядке, установленном</w:t>
      </w:r>
      <w:r w:rsidR="006C61A3">
        <w:rPr>
          <w:rFonts w:ascii="Times New Roman" w:hAnsi="Times New Roman" w:cs="Times New Roman"/>
          <w:sz w:val="28"/>
          <w:szCs w:val="28"/>
        </w:rPr>
        <w:t xml:space="preserve"> </w:t>
      </w:r>
      <w:r w:rsidR="006C61A3" w:rsidRPr="006C61A3">
        <w:rPr>
          <w:rFonts w:ascii="Times New Roman" w:hAnsi="Times New Roman" w:cs="Times New Roman"/>
          <w:sz w:val="28"/>
          <w:szCs w:val="28"/>
        </w:rPr>
        <w:t>нормативными правовыми актами Российской Федерации и нормативными правовыми актами Красноярского края.</w:t>
      </w:r>
    </w:p>
    <w:p w14:paraId="6A5EB07E" w14:textId="7A1DA2A6" w:rsidR="004D6CAE" w:rsidRPr="00437B2F" w:rsidRDefault="004D6CAE">
      <w:pPr>
        <w:pStyle w:val="ConsPlusNormal"/>
        <w:spacing w:before="220"/>
        <w:ind w:firstLine="540"/>
        <w:jc w:val="both"/>
        <w:rPr>
          <w:rFonts w:ascii="Times New Roman" w:hAnsi="Times New Roman" w:cs="Times New Roman"/>
          <w:sz w:val="28"/>
          <w:szCs w:val="28"/>
        </w:rPr>
      </w:pPr>
      <w:r w:rsidRPr="00437B2F">
        <w:rPr>
          <w:rFonts w:ascii="Times New Roman" w:hAnsi="Times New Roman" w:cs="Times New Roman"/>
          <w:sz w:val="28"/>
          <w:szCs w:val="28"/>
        </w:rPr>
        <w:t>3.5. Ежемесячная надбавка за выслугу лет устанавливается в процентах к должностному окладу в зависимости от стажа работы лица на должностях муниципальной службы в следующих размерах:</w:t>
      </w:r>
    </w:p>
    <w:p w14:paraId="4DA5CEAE" w14:textId="77777777" w:rsidR="004D6CAE" w:rsidRPr="00437B2F" w:rsidRDefault="004D6CAE">
      <w:pPr>
        <w:pStyle w:val="ConsPlusNormal"/>
        <w:spacing w:before="220"/>
        <w:ind w:firstLine="540"/>
        <w:jc w:val="both"/>
        <w:rPr>
          <w:rFonts w:ascii="Times New Roman" w:hAnsi="Times New Roman" w:cs="Times New Roman"/>
          <w:sz w:val="28"/>
          <w:szCs w:val="28"/>
        </w:rPr>
      </w:pPr>
      <w:r w:rsidRPr="00437B2F">
        <w:rPr>
          <w:rFonts w:ascii="Times New Roman" w:hAnsi="Times New Roman" w:cs="Times New Roman"/>
          <w:sz w:val="28"/>
          <w:szCs w:val="28"/>
        </w:rPr>
        <w:t>а) при стаже муниципальной службы от 1 до 5 лет - 10 процентов;</w:t>
      </w:r>
    </w:p>
    <w:p w14:paraId="6CF6BB2E" w14:textId="77777777" w:rsidR="004D6CAE" w:rsidRPr="00437B2F" w:rsidRDefault="004D6CAE">
      <w:pPr>
        <w:pStyle w:val="ConsPlusNormal"/>
        <w:spacing w:before="220"/>
        <w:ind w:firstLine="540"/>
        <w:jc w:val="both"/>
        <w:rPr>
          <w:rFonts w:ascii="Times New Roman" w:hAnsi="Times New Roman" w:cs="Times New Roman"/>
          <w:sz w:val="28"/>
          <w:szCs w:val="28"/>
        </w:rPr>
      </w:pPr>
      <w:r w:rsidRPr="00437B2F">
        <w:rPr>
          <w:rFonts w:ascii="Times New Roman" w:hAnsi="Times New Roman" w:cs="Times New Roman"/>
          <w:sz w:val="28"/>
          <w:szCs w:val="28"/>
        </w:rPr>
        <w:t>б) при стаже муниципальной службы от 5 до 10 лет - 15 процентов;</w:t>
      </w:r>
    </w:p>
    <w:p w14:paraId="5077C8F9" w14:textId="77777777" w:rsidR="004D6CAE" w:rsidRPr="00437B2F" w:rsidRDefault="004D6CAE">
      <w:pPr>
        <w:pStyle w:val="ConsPlusNormal"/>
        <w:spacing w:before="220"/>
        <w:ind w:firstLine="540"/>
        <w:jc w:val="both"/>
        <w:rPr>
          <w:rFonts w:ascii="Times New Roman" w:hAnsi="Times New Roman" w:cs="Times New Roman"/>
          <w:sz w:val="28"/>
          <w:szCs w:val="28"/>
        </w:rPr>
      </w:pPr>
      <w:r w:rsidRPr="00437B2F">
        <w:rPr>
          <w:rFonts w:ascii="Times New Roman" w:hAnsi="Times New Roman" w:cs="Times New Roman"/>
          <w:sz w:val="28"/>
          <w:szCs w:val="28"/>
        </w:rPr>
        <w:t>в) при стаже муниципальной службы от 10 до 15 лет - 20 процентов;</w:t>
      </w:r>
    </w:p>
    <w:p w14:paraId="1E65DCA3" w14:textId="77777777" w:rsidR="004D6CAE" w:rsidRPr="00437B2F" w:rsidRDefault="004D6CAE">
      <w:pPr>
        <w:pStyle w:val="ConsPlusNormal"/>
        <w:spacing w:before="220"/>
        <w:ind w:firstLine="540"/>
        <w:jc w:val="both"/>
        <w:rPr>
          <w:rFonts w:ascii="Times New Roman" w:hAnsi="Times New Roman" w:cs="Times New Roman"/>
          <w:sz w:val="28"/>
          <w:szCs w:val="28"/>
        </w:rPr>
      </w:pPr>
      <w:r w:rsidRPr="00437B2F">
        <w:rPr>
          <w:rFonts w:ascii="Times New Roman" w:hAnsi="Times New Roman" w:cs="Times New Roman"/>
          <w:sz w:val="28"/>
          <w:szCs w:val="28"/>
        </w:rPr>
        <w:lastRenderedPageBreak/>
        <w:t>г) при стаже муниципальной службы свыше 15 лет - 30 процентов.</w:t>
      </w:r>
    </w:p>
    <w:p w14:paraId="44CE2D6F" w14:textId="370A4E3D" w:rsidR="004D6CAE" w:rsidRDefault="006C61A3" w:rsidP="006C61A3">
      <w:pPr>
        <w:pStyle w:val="ConsPlusNormal"/>
        <w:spacing w:before="200"/>
        <w:ind w:firstLine="539"/>
        <w:jc w:val="both"/>
        <w:rPr>
          <w:rFonts w:ascii="Times New Roman" w:hAnsi="Times New Roman" w:cs="Times New Roman"/>
          <w:sz w:val="28"/>
          <w:szCs w:val="28"/>
        </w:rPr>
      </w:pPr>
      <w:r>
        <w:rPr>
          <w:rFonts w:ascii="Times New Roman" w:hAnsi="Times New Roman" w:cs="Times New Roman"/>
          <w:sz w:val="28"/>
          <w:szCs w:val="28"/>
        </w:rPr>
        <w:t xml:space="preserve"> </w:t>
      </w:r>
      <w:r w:rsidR="004D6CAE" w:rsidRPr="00437B2F">
        <w:rPr>
          <w:rFonts w:ascii="Times New Roman" w:hAnsi="Times New Roman" w:cs="Times New Roman"/>
          <w:sz w:val="28"/>
          <w:szCs w:val="28"/>
        </w:rPr>
        <w:t xml:space="preserve">Стаж муниципальной службы, дающий право на получение ежемесячной надбавки за выслугу лет на муниципальной службе, определяется в соответствии с </w:t>
      </w:r>
      <w:r w:rsidRPr="006C61A3">
        <w:rPr>
          <w:rFonts w:ascii="Times New Roman" w:hAnsi="Times New Roman" w:cs="Times New Roman"/>
          <w:sz w:val="28"/>
          <w:szCs w:val="28"/>
        </w:rPr>
        <w:t>нормативными правовыми актами Российской Федерации и нормативными правовыми актами Красноярского края.</w:t>
      </w:r>
    </w:p>
    <w:p w14:paraId="769EA5D9" w14:textId="1B278D25" w:rsidR="00FB4291" w:rsidRDefault="00FB4291" w:rsidP="006C61A3">
      <w:pPr>
        <w:autoSpaceDE w:val="0"/>
        <w:autoSpaceDN w:val="0"/>
        <w:adjustRightInd w:val="0"/>
        <w:spacing w:before="200" w:afterLines="200" w:after="480"/>
        <w:ind w:firstLine="539"/>
        <w:jc w:val="both"/>
        <w:rPr>
          <w:rFonts w:eastAsiaTheme="minorHAnsi"/>
          <w:lang w:eastAsia="en-US"/>
          <w14:ligatures w14:val="standardContextual"/>
        </w:rPr>
      </w:pPr>
      <w:r>
        <w:rPr>
          <w:rFonts w:eastAsiaTheme="minorHAnsi"/>
          <w:lang w:eastAsia="en-US"/>
          <w14:ligatures w14:val="standardContextual"/>
        </w:rPr>
        <w:t>3.6. Ежемесячная надбавка за особые условия муниципальной службы устанавливается в процентах к должностному окладу в следующих диапазонах в зависимости от группы должности:</w:t>
      </w:r>
    </w:p>
    <w:tbl>
      <w:tblPr>
        <w:tblW w:w="9923" w:type="dxa"/>
        <w:tblInd w:w="62" w:type="dxa"/>
        <w:tblLayout w:type="fixed"/>
        <w:tblCellMar>
          <w:top w:w="102" w:type="dxa"/>
          <w:left w:w="62" w:type="dxa"/>
          <w:bottom w:w="102" w:type="dxa"/>
          <w:right w:w="62" w:type="dxa"/>
        </w:tblCellMar>
        <w:tblLook w:val="0000" w:firstRow="0" w:lastRow="0" w:firstColumn="0" w:lastColumn="0" w:noHBand="0" w:noVBand="0"/>
      </w:tblPr>
      <w:tblGrid>
        <w:gridCol w:w="5221"/>
        <w:gridCol w:w="4702"/>
      </w:tblGrid>
      <w:tr w:rsidR="00FB4291" w14:paraId="07440BA0" w14:textId="77777777" w:rsidTr="006A19E0">
        <w:tc>
          <w:tcPr>
            <w:tcW w:w="5221" w:type="dxa"/>
            <w:tcBorders>
              <w:top w:val="single" w:sz="4" w:space="0" w:color="auto"/>
              <w:left w:val="single" w:sz="4" w:space="0" w:color="auto"/>
              <w:bottom w:val="single" w:sz="4" w:space="0" w:color="auto"/>
              <w:right w:val="single" w:sz="4" w:space="0" w:color="auto"/>
            </w:tcBorders>
          </w:tcPr>
          <w:p w14:paraId="19292F6E" w14:textId="77777777" w:rsidR="00FB4291" w:rsidRDefault="00FB4291">
            <w:pPr>
              <w:autoSpaceDE w:val="0"/>
              <w:autoSpaceDN w:val="0"/>
              <w:adjustRightInd w:val="0"/>
              <w:jc w:val="center"/>
              <w:rPr>
                <w:rFonts w:eastAsiaTheme="minorHAnsi"/>
                <w:lang w:eastAsia="en-US"/>
                <w14:ligatures w14:val="standardContextual"/>
              </w:rPr>
            </w:pPr>
            <w:r>
              <w:rPr>
                <w:rFonts w:eastAsiaTheme="minorHAnsi"/>
                <w:lang w:eastAsia="en-US"/>
                <w14:ligatures w14:val="standardContextual"/>
              </w:rPr>
              <w:t>Группа должности</w:t>
            </w:r>
          </w:p>
        </w:tc>
        <w:tc>
          <w:tcPr>
            <w:tcW w:w="4702" w:type="dxa"/>
            <w:tcBorders>
              <w:top w:val="single" w:sz="4" w:space="0" w:color="auto"/>
              <w:left w:val="single" w:sz="4" w:space="0" w:color="auto"/>
              <w:bottom w:val="single" w:sz="4" w:space="0" w:color="auto"/>
              <w:right w:val="single" w:sz="4" w:space="0" w:color="auto"/>
            </w:tcBorders>
          </w:tcPr>
          <w:p w14:paraId="5C0D5A0A" w14:textId="77777777" w:rsidR="00FB4291" w:rsidRDefault="00FB4291">
            <w:pPr>
              <w:autoSpaceDE w:val="0"/>
              <w:autoSpaceDN w:val="0"/>
              <w:adjustRightInd w:val="0"/>
              <w:jc w:val="center"/>
              <w:rPr>
                <w:rFonts w:eastAsiaTheme="minorHAnsi"/>
                <w:lang w:eastAsia="en-US"/>
                <w14:ligatures w14:val="standardContextual"/>
              </w:rPr>
            </w:pPr>
            <w:r>
              <w:rPr>
                <w:rFonts w:eastAsiaTheme="minorHAnsi"/>
                <w:lang w:eastAsia="en-US"/>
                <w14:ligatures w14:val="standardContextual"/>
              </w:rPr>
              <w:t>Размер надбавки за особые условия муниципальной службы (в % должностного оклада)</w:t>
            </w:r>
          </w:p>
        </w:tc>
      </w:tr>
      <w:tr w:rsidR="00FB4291" w14:paraId="4ACB9D5E" w14:textId="77777777" w:rsidTr="006A19E0">
        <w:tc>
          <w:tcPr>
            <w:tcW w:w="5221" w:type="dxa"/>
            <w:tcBorders>
              <w:top w:val="single" w:sz="4" w:space="0" w:color="auto"/>
              <w:left w:val="single" w:sz="4" w:space="0" w:color="auto"/>
              <w:bottom w:val="single" w:sz="4" w:space="0" w:color="auto"/>
              <w:right w:val="single" w:sz="4" w:space="0" w:color="auto"/>
            </w:tcBorders>
          </w:tcPr>
          <w:p w14:paraId="587EB25E" w14:textId="77777777" w:rsidR="00FB4291" w:rsidRDefault="00FB4291">
            <w:pPr>
              <w:autoSpaceDE w:val="0"/>
              <w:autoSpaceDN w:val="0"/>
              <w:adjustRightInd w:val="0"/>
              <w:rPr>
                <w:rFonts w:eastAsiaTheme="minorHAnsi"/>
                <w:lang w:eastAsia="en-US"/>
                <w14:ligatures w14:val="standardContextual"/>
              </w:rPr>
            </w:pPr>
            <w:r>
              <w:rPr>
                <w:rFonts w:eastAsiaTheme="minorHAnsi"/>
                <w:lang w:eastAsia="en-US"/>
                <w14:ligatures w14:val="standardContextual"/>
              </w:rPr>
              <w:t>Высшая</w:t>
            </w:r>
          </w:p>
        </w:tc>
        <w:tc>
          <w:tcPr>
            <w:tcW w:w="4702" w:type="dxa"/>
            <w:tcBorders>
              <w:top w:val="single" w:sz="4" w:space="0" w:color="auto"/>
              <w:left w:val="single" w:sz="4" w:space="0" w:color="auto"/>
              <w:bottom w:val="single" w:sz="4" w:space="0" w:color="auto"/>
              <w:right w:val="single" w:sz="4" w:space="0" w:color="auto"/>
            </w:tcBorders>
          </w:tcPr>
          <w:p w14:paraId="0F8DB7AA" w14:textId="49B33DA5" w:rsidR="00FB4291" w:rsidRDefault="00FB4291">
            <w:pPr>
              <w:autoSpaceDE w:val="0"/>
              <w:autoSpaceDN w:val="0"/>
              <w:adjustRightInd w:val="0"/>
              <w:rPr>
                <w:rFonts w:eastAsiaTheme="minorHAnsi"/>
                <w:lang w:eastAsia="en-US"/>
                <w14:ligatures w14:val="standardContextual"/>
              </w:rPr>
            </w:pPr>
            <w:r>
              <w:rPr>
                <w:rFonts w:eastAsiaTheme="minorHAnsi"/>
                <w:lang w:eastAsia="en-US"/>
                <w14:ligatures w14:val="standardContextual"/>
              </w:rPr>
              <w:t xml:space="preserve">от </w:t>
            </w:r>
            <w:r w:rsidR="00D1567D">
              <w:rPr>
                <w:rFonts w:eastAsiaTheme="minorHAnsi"/>
                <w:lang w:val="en-US" w:eastAsia="en-US"/>
                <w14:ligatures w14:val="standardContextual"/>
              </w:rPr>
              <w:t>3</w:t>
            </w:r>
            <w:r>
              <w:rPr>
                <w:rFonts w:eastAsiaTheme="minorHAnsi"/>
                <w:lang w:eastAsia="en-US"/>
                <w14:ligatures w14:val="standardContextual"/>
              </w:rPr>
              <w:t>0 до 110</w:t>
            </w:r>
          </w:p>
        </w:tc>
      </w:tr>
      <w:tr w:rsidR="00FB4291" w14:paraId="02D0F760" w14:textId="77777777" w:rsidTr="006A19E0">
        <w:tc>
          <w:tcPr>
            <w:tcW w:w="5221" w:type="dxa"/>
            <w:tcBorders>
              <w:top w:val="single" w:sz="4" w:space="0" w:color="auto"/>
              <w:left w:val="single" w:sz="4" w:space="0" w:color="auto"/>
              <w:bottom w:val="single" w:sz="4" w:space="0" w:color="auto"/>
              <w:right w:val="single" w:sz="4" w:space="0" w:color="auto"/>
            </w:tcBorders>
          </w:tcPr>
          <w:p w14:paraId="00610A3A" w14:textId="77777777" w:rsidR="00FB4291" w:rsidRDefault="00FB4291">
            <w:pPr>
              <w:autoSpaceDE w:val="0"/>
              <w:autoSpaceDN w:val="0"/>
              <w:adjustRightInd w:val="0"/>
              <w:rPr>
                <w:rFonts w:eastAsiaTheme="minorHAnsi"/>
                <w:lang w:eastAsia="en-US"/>
                <w14:ligatures w14:val="standardContextual"/>
              </w:rPr>
            </w:pPr>
            <w:r>
              <w:rPr>
                <w:rFonts w:eastAsiaTheme="minorHAnsi"/>
                <w:lang w:eastAsia="en-US"/>
                <w14:ligatures w14:val="standardContextual"/>
              </w:rPr>
              <w:t>Главная и ведущая</w:t>
            </w:r>
          </w:p>
        </w:tc>
        <w:tc>
          <w:tcPr>
            <w:tcW w:w="4702" w:type="dxa"/>
            <w:tcBorders>
              <w:top w:val="single" w:sz="4" w:space="0" w:color="auto"/>
              <w:left w:val="single" w:sz="4" w:space="0" w:color="auto"/>
              <w:bottom w:val="single" w:sz="4" w:space="0" w:color="auto"/>
              <w:right w:val="single" w:sz="4" w:space="0" w:color="auto"/>
            </w:tcBorders>
          </w:tcPr>
          <w:p w14:paraId="25D1F5D7" w14:textId="77777777" w:rsidR="00FB4291" w:rsidRDefault="00FB4291">
            <w:pPr>
              <w:autoSpaceDE w:val="0"/>
              <w:autoSpaceDN w:val="0"/>
              <w:adjustRightInd w:val="0"/>
              <w:rPr>
                <w:rFonts w:eastAsiaTheme="minorHAnsi"/>
                <w:lang w:eastAsia="en-US"/>
                <w14:ligatures w14:val="standardContextual"/>
              </w:rPr>
            </w:pPr>
            <w:r>
              <w:rPr>
                <w:rFonts w:eastAsiaTheme="minorHAnsi"/>
                <w:lang w:eastAsia="en-US"/>
                <w14:ligatures w14:val="standardContextual"/>
              </w:rPr>
              <w:t>от 10 до 90</w:t>
            </w:r>
          </w:p>
        </w:tc>
      </w:tr>
      <w:tr w:rsidR="00FB4291" w14:paraId="27A1E1B9" w14:textId="77777777" w:rsidTr="006A19E0">
        <w:tc>
          <w:tcPr>
            <w:tcW w:w="5221" w:type="dxa"/>
            <w:tcBorders>
              <w:top w:val="single" w:sz="4" w:space="0" w:color="auto"/>
              <w:left w:val="single" w:sz="4" w:space="0" w:color="auto"/>
              <w:bottom w:val="single" w:sz="4" w:space="0" w:color="auto"/>
              <w:right w:val="single" w:sz="4" w:space="0" w:color="auto"/>
            </w:tcBorders>
          </w:tcPr>
          <w:p w14:paraId="25AEDD91" w14:textId="77777777" w:rsidR="00FB4291" w:rsidRDefault="00FB4291">
            <w:pPr>
              <w:autoSpaceDE w:val="0"/>
              <w:autoSpaceDN w:val="0"/>
              <w:adjustRightInd w:val="0"/>
              <w:rPr>
                <w:rFonts w:eastAsiaTheme="minorHAnsi"/>
                <w:lang w:eastAsia="en-US"/>
                <w14:ligatures w14:val="standardContextual"/>
              </w:rPr>
            </w:pPr>
            <w:r>
              <w:rPr>
                <w:rFonts w:eastAsiaTheme="minorHAnsi"/>
                <w:lang w:eastAsia="en-US"/>
                <w14:ligatures w14:val="standardContextual"/>
              </w:rPr>
              <w:t>Старшая и младшая</w:t>
            </w:r>
          </w:p>
        </w:tc>
        <w:tc>
          <w:tcPr>
            <w:tcW w:w="4702" w:type="dxa"/>
            <w:tcBorders>
              <w:top w:val="single" w:sz="4" w:space="0" w:color="auto"/>
              <w:left w:val="single" w:sz="4" w:space="0" w:color="auto"/>
              <w:bottom w:val="single" w:sz="4" w:space="0" w:color="auto"/>
              <w:right w:val="single" w:sz="4" w:space="0" w:color="auto"/>
            </w:tcBorders>
          </w:tcPr>
          <w:p w14:paraId="4076C64A" w14:textId="77777777" w:rsidR="00FB4291" w:rsidRDefault="00FB4291">
            <w:pPr>
              <w:autoSpaceDE w:val="0"/>
              <w:autoSpaceDN w:val="0"/>
              <w:adjustRightInd w:val="0"/>
              <w:rPr>
                <w:rFonts w:eastAsiaTheme="minorHAnsi"/>
                <w:lang w:eastAsia="en-US"/>
                <w14:ligatures w14:val="standardContextual"/>
              </w:rPr>
            </w:pPr>
            <w:r>
              <w:rPr>
                <w:rFonts w:eastAsiaTheme="minorHAnsi"/>
                <w:lang w:eastAsia="en-US"/>
                <w14:ligatures w14:val="standardContextual"/>
              </w:rPr>
              <w:t>от 10 до 80</w:t>
            </w:r>
          </w:p>
        </w:tc>
      </w:tr>
    </w:tbl>
    <w:p w14:paraId="085D2BB6" w14:textId="77777777" w:rsidR="00FB4291" w:rsidRDefault="00FB4291" w:rsidP="00FB4291">
      <w:pPr>
        <w:autoSpaceDE w:val="0"/>
        <w:autoSpaceDN w:val="0"/>
        <w:adjustRightInd w:val="0"/>
        <w:jc w:val="both"/>
        <w:rPr>
          <w:rFonts w:eastAsiaTheme="minorHAnsi"/>
          <w:lang w:eastAsia="en-US"/>
          <w14:ligatures w14:val="standardContextual"/>
        </w:rPr>
      </w:pPr>
    </w:p>
    <w:p w14:paraId="79628CC0" w14:textId="3C474630" w:rsidR="00FB4291" w:rsidRPr="00A95032" w:rsidRDefault="00FB4291" w:rsidP="00FB4291">
      <w:pPr>
        <w:autoSpaceDE w:val="0"/>
        <w:autoSpaceDN w:val="0"/>
        <w:adjustRightInd w:val="0"/>
        <w:ind w:firstLine="540"/>
        <w:jc w:val="both"/>
        <w:rPr>
          <w:rFonts w:eastAsiaTheme="minorHAnsi"/>
          <w:lang w:eastAsia="en-US"/>
          <w14:ligatures w14:val="standardContextual"/>
        </w:rPr>
      </w:pPr>
      <w:r>
        <w:rPr>
          <w:rFonts w:eastAsiaTheme="minorHAnsi"/>
          <w:lang w:eastAsia="en-US"/>
          <w14:ligatures w14:val="standardContextual"/>
        </w:rPr>
        <w:t xml:space="preserve">3.6.1. </w:t>
      </w:r>
      <w:r w:rsidRPr="00A95032">
        <w:rPr>
          <w:rFonts w:eastAsiaTheme="minorHAnsi"/>
          <w:lang w:eastAsia="en-US"/>
          <w14:ligatures w14:val="standardContextual"/>
        </w:rPr>
        <w:t>Конкретный размер надбавки за особые условия муниципальной службы муниципальному служащему устанавливается правовым актом руководителя органа местного самоуправления, локальным актом руководителя отраслевого (функционального) органа</w:t>
      </w:r>
      <w:r w:rsidR="006C61A3">
        <w:rPr>
          <w:rFonts w:eastAsiaTheme="minorHAnsi"/>
          <w:lang w:eastAsia="en-US"/>
          <w14:ligatures w14:val="standardContextual"/>
        </w:rPr>
        <w:t xml:space="preserve"> с правами юридического лица.</w:t>
      </w:r>
    </w:p>
    <w:p w14:paraId="32B245BE" w14:textId="77777777" w:rsidR="004D6CAE" w:rsidRPr="00A95032" w:rsidRDefault="004D6CAE">
      <w:pPr>
        <w:pStyle w:val="ConsPlusNormal"/>
        <w:spacing w:before="220"/>
        <w:ind w:firstLine="540"/>
        <w:jc w:val="both"/>
        <w:rPr>
          <w:rFonts w:ascii="Times New Roman" w:hAnsi="Times New Roman" w:cs="Times New Roman"/>
          <w:sz w:val="28"/>
          <w:szCs w:val="28"/>
        </w:rPr>
      </w:pPr>
      <w:r w:rsidRPr="00A95032">
        <w:rPr>
          <w:rFonts w:ascii="Times New Roman" w:hAnsi="Times New Roman" w:cs="Times New Roman"/>
          <w:sz w:val="28"/>
          <w:szCs w:val="28"/>
        </w:rPr>
        <w:t>3.6.2. Основными критериями для установления конкретных размеров надбавки за особые условия муниципальной службы муниципальному служащему являются:</w:t>
      </w:r>
    </w:p>
    <w:p w14:paraId="7C2A64E8" w14:textId="77777777" w:rsidR="004D6CAE" w:rsidRPr="00A95032" w:rsidRDefault="004D6CAE">
      <w:pPr>
        <w:pStyle w:val="ConsPlusNormal"/>
        <w:spacing w:before="220"/>
        <w:ind w:firstLine="540"/>
        <w:jc w:val="both"/>
        <w:rPr>
          <w:rFonts w:ascii="Times New Roman" w:hAnsi="Times New Roman" w:cs="Times New Roman"/>
          <w:sz w:val="28"/>
          <w:szCs w:val="28"/>
        </w:rPr>
      </w:pPr>
      <w:r w:rsidRPr="00A95032">
        <w:rPr>
          <w:rFonts w:ascii="Times New Roman" w:hAnsi="Times New Roman" w:cs="Times New Roman"/>
          <w:sz w:val="28"/>
          <w:szCs w:val="28"/>
        </w:rPr>
        <w:t>- профессиональный уровень исполнения должностных обязанностей в соответствии с должностной инструкцией;</w:t>
      </w:r>
    </w:p>
    <w:p w14:paraId="016E2527" w14:textId="77777777" w:rsidR="004D6CAE" w:rsidRPr="00A95032" w:rsidRDefault="004D6CAE">
      <w:pPr>
        <w:pStyle w:val="ConsPlusNormal"/>
        <w:spacing w:before="220"/>
        <w:ind w:firstLine="540"/>
        <w:jc w:val="both"/>
        <w:rPr>
          <w:rFonts w:ascii="Times New Roman" w:hAnsi="Times New Roman" w:cs="Times New Roman"/>
          <w:sz w:val="28"/>
          <w:szCs w:val="28"/>
        </w:rPr>
      </w:pPr>
      <w:r w:rsidRPr="00A95032">
        <w:rPr>
          <w:rFonts w:ascii="Times New Roman" w:hAnsi="Times New Roman" w:cs="Times New Roman"/>
          <w:sz w:val="28"/>
          <w:szCs w:val="28"/>
        </w:rPr>
        <w:t>- сложность, срочность выполняемой работы;</w:t>
      </w:r>
    </w:p>
    <w:p w14:paraId="7993E8DC" w14:textId="77777777" w:rsidR="004D6CAE" w:rsidRPr="00A95032" w:rsidRDefault="004D6CAE">
      <w:pPr>
        <w:pStyle w:val="ConsPlusNormal"/>
        <w:spacing w:before="220"/>
        <w:ind w:firstLine="540"/>
        <w:jc w:val="both"/>
        <w:rPr>
          <w:rFonts w:ascii="Times New Roman" w:hAnsi="Times New Roman" w:cs="Times New Roman"/>
          <w:sz w:val="28"/>
          <w:szCs w:val="28"/>
        </w:rPr>
      </w:pPr>
      <w:r w:rsidRPr="00A95032">
        <w:rPr>
          <w:rFonts w:ascii="Times New Roman" w:hAnsi="Times New Roman" w:cs="Times New Roman"/>
          <w:sz w:val="28"/>
          <w:szCs w:val="28"/>
        </w:rPr>
        <w:t>- опыт работы по специальности и занимаемой должности муниципальной службы;</w:t>
      </w:r>
    </w:p>
    <w:p w14:paraId="3A5939C2" w14:textId="77777777" w:rsidR="004D6CAE" w:rsidRPr="00A95032" w:rsidRDefault="004D6CAE">
      <w:pPr>
        <w:pStyle w:val="ConsPlusNormal"/>
        <w:spacing w:before="220"/>
        <w:ind w:firstLine="540"/>
        <w:jc w:val="both"/>
        <w:rPr>
          <w:rFonts w:ascii="Times New Roman" w:hAnsi="Times New Roman" w:cs="Times New Roman"/>
          <w:sz w:val="28"/>
          <w:szCs w:val="28"/>
        </w:rPr>
      </w:pPr>
      <w:r w:rsidRPr="00A95032">
        <w:rPr>
          <w:rFonts w:ascii="Times New Roman" w:hAnsi="Times New Roman" w:cs="Times New Roman"/>
          <w:sz w:val="28"/>
          <w:szCs w:val="28"/>
        </w:rPr>
        <w:t>- компетентность при выполнении наиболее важных, срочных и ответственных работ;</w:t>
      </w:r>
    </w:p>
    <w:p w14:paraId="0C0993D5" w14:textId="77777777" w:rsidR="004D6CAE" w:rsidRPr="00A95032" w:rsidRDefault="004D6CAE">
      <w:pPr>
        <w:pStyle w:val="ConsPlusNormal"/>
        <w:spacing w:before="220"/>
        <w:ind w:firstLine="540"/>
        <w:jc w:val="both"/>
        <w:rPr>
          <w:rFonts w:ascii="Times New Roman" w:hAnsi="Times New Roman" w:cs="Times New Roman"/>
          <w:sz w:val="28"/>
          <w:szCs w:val="28"/>
        </w:rPr>
      </w:pPr>
      <w:r w:rsidRPr="00A95032">
        <w:rPr>
          <w:rFonts w:ascii="Times New Roman" w:hAnsi="Times New Roman" w:cs="Times New Roman"/>
          <w:sz w:val="28"/>
          <w:szCs w:val="28"/>
        </w:rPr>
        <w:t>- качественное выполнение работ высокой напряженности и интенсивности.</w:t>
      </w:r>
    </w:p>
    <w:p w14:paraId="66790960" w14:textId="07CA15AC" w:rsidR="004D6CAE" w:rsidRPr="00666C9A" w:rsidRDefault="004D6CAE">
      <w:pPr>
        <w:pStyle w:val="ConsPlusNormal"/>
        <w:spacing w:before="220"/>
        <w:ind w:firstLine="540"/>
        <w:jc w:val="both"/>
        <w:rPr>
          <w:rFonts w:ascii="Times New Roman" w:hAnsi="Times New Roman" w:cs="Times New Roman"/>
          <w:sz w:val="28"/>
          <w:szCs w:val="28"/>
        </w:rPr>
      </w:pPr>
      <w:r w:rsidRPr="00A95032">
        <w:rPr>
          <w:rFonts w:ascii="Times New Roman" w:hAnsi="Times New Roman" w:cs="Times New Roman"/>
          <w:sz w:val="28"/>
          <w:szCs w:val="28"/>
        </w:rPr>
        <w:t xml:space="preserve">3.6.3. Учитывая сложность и напряженность выполняемой работы, размер ежемесячной надбавки к должностному окладу за особые условия муниципальной службы может быть пересмотрен в сторону увеличения либо снижения (в пределах установленных размеров по соответствующей группе должностей </w:t>
      </w:r>
      <w:r w:rsidRPr="00A95032">
        <w:rPr>
          <w:rFonts w:ascii="Times New Roman" w:hAnsi="Times New Roman" w:cs="Times New Roman"/>
          <w:sz w:val="28"/>
          <w:szCs w:val="28"/>
        </w:rPr>
        <w:lastRenderedPageBreak/>
        <w:t xml:space="preserve">муниципальной службы) с соблюдением требований </w:t>
      </w:r>
      <w:r w:rsidRPr="00666C9A">
        <w:rPr>
          <w:rFonts w:ascii="Times New Roman" w:hAnsi="Times New Roman" w:cs="Times New Roman"/>
          <w:sz w:val="28"/>
          <w:szCs w:val="28"/>
        </w:rPr>
        <w:t xml:space="preserve">Трудового </w:t>
      </w:r>
      <w:hyperlink r:id="rId14">
        <w:r w:rsidRPr="00666C9A">
          <w:rPr>
            <w:rFonts w:ascii="Times New Roman" w:hAnsi="Times New Roman" w:cs="Times New Roman"/>
            <w:sz w:val="28"/>
            <w:szCs w:val="28"/>
          </w:rPr>
          <w:t>кодекса</w:t>
        </w:r>
      </w:hyperlink>
      <w:r w:rsidRPr="00666C9A">
        <w:rPr>
          <w:rFonts w:ascii="Times New Roman" w:hAnsi="Times New Roman" w:cs="Times New Roman"/>
          <w:sz w:val="28"/>
          <w:szCs w:val="28"/>
        </w:rPr>
        <w:t xml:space="preserve"> РФ.</w:t>
      </w:r>
    </w:p>
    <w:p w14:paraId="4C698E27" w14:textId="06398237" w:rsidR="004D6CAE" w:rsidRPr="00A95032" w:rsidRDefault="0007095A">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3.</w:t>
      </w:r>
      <w:r w:rsidR="004D6CAE" w:rsidRPr="00A95032">
        <w:rPr>
          <w:rFonts w:ascii="Times New Roman" w:hAnsi="Times New Roman" w:cs="Times New Roman"/>
          <w:sz w:val="28"/>
          <w:szCs w:val="28"/>
        </w:rPr>
        <w:t>6.4. На период испытательного срока надбавка за особые условия муниципальной службы устанавливается в минимальном размере.</w:t>
      </w:r>
    </w:p>
    <w:p w14:paraId="4DDA5398" w14:textId="77777777" w:rsidR="002C2B14" w:rsidRDefault="004D6CAE">
      <w:pPr>
        <w:pStyle w:val="ConsPlusNormal"/>
        <w:spacing w:before="220"/>
        <w:ind w:firstLine="540"/>
        <w:jc w:val="both"/>
        <w:rPr>
          <w:rFonts w:ascii="Times New Roman" w:hAnsi="Times New Roman" w:cs="Times New Roman"/>
          <w:sz w:val="28"/>
          <w:szCs w:val="28"/>
        </w:rPr>
      </w:pPr>
      <w:r w:rsidRPr="00A95032">
        <w:rPr>
          <w:rFonts w:ascii="Times New Roman" w:hAnsi="Times New Roman" w:cs="Times New Roman"/>
          <w:sz w:val="28"/>
          <w:szCs w:val="28"/>
        </w:rPr>
        <w:t xml:space="preserve">3.6.5. На надбавку за особые условия муниципальной службы начисляются районный коэффициент, процентная надбавка за стаж работы в районах Крайнего Севера, в приравненных к ним местностях края с особыми климатическими условиями, размер которых не может превышать размера, установленного </w:t>
      </w:r>
      <w:bookmarkStart w:id="6" w:name="P143"/>
      <w:bookmarkStart w:id="7" w:name="_Hlk212640032"/>
      <w:bookmarkEnd w:id="6"/>
      <w:r w:rsidR="002C2B14" w:rsidRPr="002C2B14">
        <w:rPr>
          <w:rFonts w:ascii="Times New Roman" w:hAnsi="Times New Roman" w:cs="Times New Roman"/>
          <w:sz w:val="28"/>
          <w:szCs w:val="28"/>
        </w:rPr>
        <w:t>нормативными правовыми актами Российской Федерации и нормативными правовыми актами Красноярского края.</w:t>
      </w:r>
    </w:p>
    <w:bookmarkEnd w:id="7"/>
    <w:p w14:paraId="62E4BDD5" w14:textId="51694073" w:rsidR="004D6CAE" w:rsidRPr="00A95032" w:rsidRDefault="004D6CAE">
      <w:pPr>
        <w:pStyle w:val="ConsPlusNormal"/>
        <w:spacing w:before="220"/>
        <w:ind w:firstLine="540"/>
        <w:jc w:val="both"/>
        <w:rPr>
          <w:rFonts w:ascii="Times New Roman" w:hAnsi="Times New Roman" w:cs="Times New Roman"/>
          <w:sz w:val="28"/>
          <w:szCs w:val="28"/>
        </w:rPr>
      </w:pPr>
      <w:r w:rsidRPr="00A95032">
        <w:rPr>
          <w:rFonts w:ascii="Times New Roman" w:hAnsi="Times New Roman" w:cs="Times New Roman"/>
          <w:sz w:val="28"/>
          <w:szCs w:val="28"/>
        </w:rPr>
        <w:t>3.7. Ежемесячная надбавка к должностному окладу за работу со сведениями, составляющими государственную тайну, устанавливается в следующих размерах:</w:t>
      </w:r>
    </w:p>
    <w:p w14:paraId="7C537D5A" w14:textId="60E99E76" w:rsidR="004D6CAE" w:rsidRPr="00ED0ED1" w:rsidRDefault="004D6CAE">
      <w:pPr>
        <w:pStyle w:val="ConsPlusNormal"/>
        <w:spacing w:before="220"/>
        <w:ind w:firstLine="540"/>
        <w:jc w:val="both"/>
        <w:rPr>
          <w:rFonts w:ascii="Times New Roman" w:hAnsi="Times New Roman" w:cs="Times New Roman"/>
          <w:sz w:val="28"/>
          <w:szCs w:val="28"/>
        </w:rPr>
      </w:pPr>
      <w:r w:rsidRPr="00ED0ED1">
        <w:rPr>
          <w:rFonts w:ascii="Times New Roman" w:hAnsi="Times New Roman" w:cs="Times New Roman"/>
          <w:sz w:val="28"/>
          <w:szCs w:val="28"/>
        </w:rPr>
        <w:t xml:space="preserve">а) за работу со сведениями, имеющими степень секретности </w:t>
      </w:r>
      <w:r w:rsidR="00CF5A4F">
        <w:rPr>
          <w:rFonts w:ascii="Times New Roman" w:hAnsi="Times New Roman" w:cs="Times New Roman"/>
          <w:sz w:val="28"/>
          <w:szCs w:val="28"/>
        </w:rPr>
        <w:t>«</w:t>
      </w:r>
      <w:r w:rsidRPr="00ED0ED1">
        <w:rPr>
          <w:rFonts w:ascii="Times New Roman" w:hAnsi="Times New Roman" w:cs="Times New Roman"/>
          <w:sz w:val="28"/>
          <w:szCs w:val="28"/>
        </w:rPr>
        <w:t>особой важности</w:t>
      </w:r>
      <w:r w:rsidR="00CF5A4F">
        <w:rPr>
          <w:rFonts w:ascii="Times New Roman" w:hAnsi="Times New Roman" w:cs="Times New Roman"/>
          <w:sz w:val="28"/>
          <w:szCs w:val="28"/>
        </w:rPr>
        <w:t>»</w:t>
      </w:r>
      <w:r w:rsidRPr="00ED0ED1">
        <w:rPr>
          <w:rFonts w:ascii="Times New Roman" w:hAnsi="Times New Roman" w:cs="Times New Roman"/>
          <w:sz w:val="28"/>
          <w:szCs w:val="28"/>
        </w:rPr>
        <w:t>, - 50 процентов;</w:t>
      </w:r>
    </w:p>
    <w:p w14:paraId="29FCD1E5" w14:textId="767F68BF" w:rsidR="004D6CAE" w:rsidRPr="00ED0ED1" w:rsidRDefault="004D6CAE">
      <w:pPr>
        <w:pStyle w:val="ConsPlusNormal"/>
        <w:spacing w:before="220"/>
        <w:ind w:firstLine="540"/>
        <w:jc w:val="both"/>
        <w:rPr>
          <w:rFonts w:ascii="Times New Roman" w:hAnsi="Times New Roman" w:cs="Times New Roman"/>
          <w:sz w:val="28"/>
          <w:szCs w:val="28"/>
        </w:rPr>
      </w:pPr>
      <w:r w:rsidRPr="00ED0ED1">
        <w:rPr>
          <w:rFonts w:ascii="Times New Roman" w:hAnsi="Times New Roman" w:cs="Times New Roman"/>
          <w:sz w:val="28"/>
          <w:szCs w:val="28"/>
        </w:rPr>
        <w:t xml:space="preserve">б) за работу со сведениями, имеющими степень секретности </w:t>
      </w:r>
      <w:r w:rsidR="00CF5A4F">
        <w:rPr>
          <w:rFonts w:ascii="Times New Roman" w:hAnsi="Times New Roman" w:cs="Times New Roman"/>
          <w:sz w:val="28"/>
          <w:szCs w:val="28"/>
        </w:rPr>
        <w:t>«</w:t>
      </w:r>
      <w:r w:rsidRPr="00ED0ED1">
        <w:rPr>
          <w:rFonts w:ascii="Times New Roman" w:hAnsi="Times New Roman" w:cs="Times New Roman"/>
          <w:sz w:val="28"/>
          <w:szCs w:val="28"/>
        </w:rPr>
        <w:t>совершенно секретно</w:t>
      </w:r>
      <w:r w:rsidR="00CF5A4F">
        <w:rPr>
          <w:rFonts w:ascii="Times New Roman" w:hAnsi="Times New Roman" w:cs="Times New Roman"/>
          <w:sz w:val="28"/>
          <w:szCs w:val="28"/>
        </w:rPr>
        <w:t>»</w:t>
      </w:r>
      <w:r w:rsidRPr="00ED0ED1">
        <w:rPr>
          <w:rFonts w:ascii="Times New Roman" w:hAnsi="Times New Roman" w:cs="Times New Roman"/>
          <w:sz w:val="28"/>
          <w:szCs w:val="28"/>
        </w:rPr>
        <w:t>, - 30 процентов;</w:t>
      </w:r>
    </w:p>
    <w:p w14:paraId="630CFCC1" w14:textId="45326C18" w:rsidR="004D6CAE" w:rsidRPr="00DB02F7" w:rsidRDefault="004D6CAE">
      <w:pPr>
        <w:pStyle w:val="ConsPlusNormal"/>
        <w:spacing w:before="220"/>
        <w:ind w:firstLine="540"/>
        <w:jc w:val="both"/>
        <w:rPr>
          <w:rFonts w:ascii="Times New Roman" w:hAnsi="Times New Roman" w:cs="Times New Roman"/>
          <w:sz w:val="28"/>
          <w:szCs w:val="28"/>
        </w:rPr>
      </w:pPr>
      <w:r w:rsidRPr="00ED0ED1">
        <w:rPr>
          <w:rFonts w:ascii="Times New Roman" w:hAnsi="Times New Roman" w:cs="Times New Roman"/>
          <w:sz w:val="28"/>
          <w:szCs w:val="28"/>
        </w:rPr>
        <w:t xml:space="preserve">в) за </w:t>
      </w:r>
      <w:r w:rsidRPr="00DB02F7">
        <w:rPr>
          <w:rFonts w:ascii="Times New Roman" w:hAnsi="Times New Roman" w:cs="Times New Roman"/>
          <w:sz w:val="28"/>
          <w:szCs w:val="28"/>
        </w:rPr>
        <w:t xml:space="preserve">работу со сведениями, имеющими степень секретности </w:t>
      </w:r>
      <w:r w:rsidR="00CF5A4F">
        <w:rPr>
          <w:rFonts w:ascii="Times New Roman" w:hAnsi="Times New Roman" w:cs="Times New Roman"/>
          <w:sz w:val="28"/>
          <w:szCs w:val="28"/>
        </w:rPr>
        <w:t>«</w:t>
      </w:r>
      <w:r w:rsidRPr="00DB02F7">
        <w:rPr>
          <w:rFonts w:ascii="Times New Roman" w:hAnsi="Times New Roman" w:cs="Times New Roman"/>
          <w:sz w:val="28"/>
          <w:szCs w:val="28"/>
        </w:rPr>
        <w:t>секретно</w:t>
      </w:r>
      <w:r w:rsidR="00CF5A4F">
        <w:rPr>
          <w:rFonts w:ascii="Times New Roman" w:hAnsi="Times New Roman" w:cs="Times New Roman"/>
          <w:sz w:val="28"/>
          <w:szCs w:val="28"/>
        </w:rPr>
        <w:t>»</w:t>
      </w:r>
      <w:r w:rsidRPr="00DB02F7">
        <w:rPr>
          <w:rFonts w:ascii="Times New Roman" w:hAnsi="Times New Roman" w:cs="Times New Roman"/>
          <w:sz w:val="28"/>
          <w:szCs w:val="28"/>
        </w:rPr>
        <w:t>, - 10 процентов.</w:t>
      </w:r>
    </w:p>
    <w:p w14:paraId="0FB3C2F5" w14:textId="697D66AB" w:rsidR="004D6CAE" w:rsidRPr="00DB02F7" w:rsidRDefault="004D6CAE">
      <w:pPr>
        <w:pStyle w:val="ConsPlusNormal"/>
        <w:spacing w:before="220"/>
        <w:ind w:firstLine="540"/>
        <w:jc w:val="both"/>
        <w:rPr>
          <w:rFonts w:ascii="Times New Roman" w:hAnsi="Times New Roman" w:cs="Times New Roman"/>
          <w:sz w:val="28"/>
          <w:szCs w:val="28"/>
        </w:rPr>
      </w:pPr>
      <w:r w:rsidRPr="00DB02F7">
        <w:rPr>
          <w:rFonts w:ascii="Times New Roman" w:hAnsi="Times New Roman" w:cs="Times New Roman"/>
          <w:sz w:val="28"/>
          <w:szCs w:val="28"/>
        </w:rPr>
        <w:t xml:space="preserve">3.8. Дополнительно к ежемесячной </w:t>
      </w:r>
      <w:r w:rsidRPr="00E26C8D">
        <w:rPr>
          <w:rFonts w:ascii="Times New Roman" w:hAnsi="Times New Roman" w:cs="Times New Roman"/>
          <w:sz w:val="28"/>
          <w:szCs w:val="28"/>
        </w:rPr>
        <w:t xml:space="preserve">процентной надбавке, предусмотренной </w:t>
      </w:r>
      <w:hyperlink w:anchor="P143">
        <w:r w:rsidRPr="00E26C8D">
          <w:rPr>
            <w:rFonts w:ascii="Times New Roman" w:hAnsi="Times New Roman" w:cs="Times New Roman"/>
            <w:sz w:val="28"/>
            <w:szCs w:val="28"/>
          </w:rPr>
          <w:t>пунктом 3.7</w:t>
        </w:r>
      </w:hyperlink>
      <w:r w:rsidR="0047535A" w:rsidRPr="00E26C8D">
        <w:rPr>
          <w:rFonts w:ascii="Times New Roman" w:hAnsi="Times New Roman" w:cs="Times New Roman"/>
          <w:sz w:val="28"/>
          <w:szCs w:val="28"/>
        </w:rPr>
        <w:t xml:space="preserve"> настоящего Положения</w:t>
      </w:r>
      <w:r w:rsidRPr="00E26C8D">
        <w:rPr>
          <w:rFonts w:ascii="Times New Roman" w:hAnsi="Times New Roman" w:cs="Times New Roman"/>
          <w:sz w:val="28"/>
          <w:szCs w:val="28"/>
        </w:rPr>
        <w:t>, муниципал</w:t>
      </w:r>
      <w:r w:rsidRPr="0047535A">
        <w:rPr>
          <w:rFonts w:ascii="Times New Roman" w:hAnsi="Times New Roman" w:cs="Times New Roman"/>
          <w:sz w:val="28"/>
          <w:szCs w:val="28"/>
        </w:rPr>
        <w:t xml:space="preserve">ьным </w:t>
      </w:r>
      <w:r w:rsidRPr="00DB02F7">
        <w:rPr>
          <w:rFonts w:ascii="Times New Roman" w:hAnsi="Times New Roman" w:cs="Times New Roman"/>
          <w:sz w:val="28"/>
          <w:szCs w:val="28"/>
        </w:rPr>
        <w:t>служащим, к должностным обязанностям которых относится обеспечение защиты сведений, составляющих государственную тайну, устанавливается ежемесячная процентная надбавка к должностному окладу за стаж службы в структурных подразделениях по защите государственной тайны в следующих предельных размерах:</w:t>
      </w:r>
    </w:p>
    <w:p w14:paraId="7E4AE9F2" w14:textId="77777777" w:rsidR="004D6CAE" w:rsidRPr="00DB02F7" w:rsidRDefault="004D6CAE">
      <w:pPr>
        <w:pStyle w:val="ConsPlusNormal"/>
        <w:spacing w:before="220"/>
        <w:ind w:firstLine="540"/>
        <w:jc w:val="both"/>
        <w:rPr>
          <w:rFonts w:ascii="Times New Roman" w:hAnsi="Times New Roman" w:cs="Times New Roman"/>
          <w:sz w:val="28"/>
          <w:szCs w:val="28"/>
        </w:rPr>
      </w:pPr>
      <w:r w:rsidRPr="00DB02F7">
        <w:rPr>
          <w:rFonts w:ascii="Times New Roman" w:hAnsi="Times New Roman" w:cs="Times New Roman"/>
          <w:sz w:val="28"/>
          <w:szCs w:val="28"/>
        </w:rPr>
        <w:t>при стаже от 1 до 5 лет - 5 процентов к должностному окладу;</w:t>
      </w:r>
    </w:p>
    <w:p w14:paraId="1AFDEAEB" w14:textId="77777777" w:rsidR="004D6CAE" w:rsidRPr="00DB02F7" w:rsidRDefault="004D6CAE">
      <w:pPr>
        <w:pStyle w:val="ConsPlusNormal"/>
        <w:spacing w:before="220"/>
        <w:ind w:firstLine="540"/>
        <w:jc w:val="both"/>
        <w:rPr>
          <w:rFonts w:ascii="Times New Roman" w:hAnsi="Times New Roman" w:cs="Times New Roman"/>
          <w:sz w:val="28"/>
          <w:szCs w:val="28"/>
        </w:rPr>
      </w:pPr>
      <w:r w:rsidRPr="00DB02F7">
        <w:rPr>
          <w:rFonts w:ascii="Times New Roman" w:hAnsi="Times New Roman" w:cs="Times New Roman"/>
          <w:sz w:val="28"/>
          <w:szCs w:val="28"/>
        </w:rPr>
        <w:t>при стаже от 5 до 10 лет - 10 процентов к должностному окладу;</w:t>
      </w:r>
    </w:p>
    <w:p w14:paraId="1A29F28B" w14:textId="77777777" w:rsidR="004D6CAE" w:rsidRPr="00DB02F7" w:rsidRDefault="004D6CAE">
      <w:pPr>
        <w:pStyle w:val="ConsPlusNormal"/>
        <w:spacing w:before="220"/>
        <w:ind w:firstLine="540"/>
        <w:jc w:val="both"/>
        <w:rPr>
          <w:rFonts w:ascii="Times New Roman" w:hAnsi="Times New Roman" w:cs="Times New Roman"/>
          <w:sz w:val="28"/>
          <w:szCs w:val="28"/>
        </w:rPr>
      </w:pPr>
      <w:r w:rsidRPr="00DB02F7">
        <w:rPr>
          <w:rFonts w:ascii="Times New Roman" w:hAnsi="Times New Roman" w:cs="Times New Roman"/>
          <w:sz w:val="28"/>
          <w:szCs w:val="28"/>
        </w:rPr>
        <w:t>при стаже от 10 лет и выше - 15 процентов к должностному окладу.</w:t>
      </w:r>
    </w:p>
    <w:p w14:paraId="564A88AD" w14:textId="348F96FF" w:rsidR="004D6CAE" w:rsidRPr="00DB02F7" w:rsidRDefault="004D6CAE">
      <w:pPr>
        <w:pStyle w:val="ConsPlusNormal"/>
        <w:spacing w:before="220"/>
        <w:ind w:firstLine="540"/>
        <w:jc w:val="both"/>
        <w:rPr>
          <w:rFonts w:ascii="Times New Roman" w:hAnsi="Times New Roman" w:cs="Times New Roman"/>
          <w:sz w:val="28"/>
          <w:szCs w:val="28"/>
        </w:rPr>
      </w:pPr>
      <w:r w:rsidRPr="00DB02F7">
        <w:rPr>
          <w:rFonts w:ascii="Times New Roman" w:hAnsi="Times New Roman" w:cs="Times New Roman"/>
          <w:sz w:val="28"/>
          <w:szCs w:val="28"/>
        </w:rPr>
        <w:t>В стаж службы муниципальных служащих, дающий право на получение указанной надбавки, включается время работы в структурных подразделениях по защите государственной тайны других органов местного самоуправления, органов государственной власти и организаций.</w:t>
      </w:r>
    </w:p>
    <w:p w14:paraId="046A27F2" w14:textId="09459D86" w:rsidR="004D6CAE" w:rsidRPr="00176826" w:rsidRDefault="004D6CAE">
      <w:pPr>
        <w:pStyle w:val="ConsPlusNormal"/>
        <w:spacing w:before="220"/>
        <w:ind w:firstLine="540"/>
        <w:jc w:val="both"/>
        <w:rPr>
          <w:rFonts w:ascii="Times New Roman" w:hAnsi="Times New Roman" w:cs="Times New Roman"/>
          <w:sz w:val="28"/>
          <w:szCs w:val="28"/>
        </w:rPr>
      </w:pPr>
      <w:r w:rsidRPr="00176826">
        <w:rPr>
          <w:rFonts w:ascii="Times New Roman" w:hAnsi="Times New Roman" w:cs="Times New Roman"/>
          <w:sz w:val="28"/>
          <w:szCs w:val="28"/>
        </w:rPr>
        <w:t xml:space="preserve">3.9. Муниципальным служащим </w:t>
      </w:r>
      <w:r w:rsidR="000D6A5A">
        <w:rPr>
          <w:rFonts w:ascii="Times New Roman" w:hAnsi="Times New Roman" w:cs="Times New Roman"/>
          <w:sz w:val="28"/>
          <w:szCs w:val="28"/>
        </w:rPr>
        <w:t xml:space="preserve">Ачинского муниципального округа </w:t>
      </w:r>
      <w:r w:rsidRPr="00176826">
        <w:rPr>
          <w:rFonts w:ascii="Times New Roman" w:hAnsi="Times New Roman" w:cs="Times New Roman"/>
          <w:sz w:val="28"/>
          <w:szCs w:val="28"/>
        </w:rPr>
        <w:t>ежемесячно выплачивается денежное поощрение в следующих диапазонах в зависимости от категории должностей:</w:t>
      </w:r>
    </w:p>
    <w:p w14:paraId="778B333F" w14:textId="77777777" w:rsidR="004D6CAE" w:rsidRPr="00176826" w:rsidRDefault="004D6CAE">
      <w:pPr>
        <w:pStyle w:val="ConsPlusNormal"/>
        <w:jc w:val="both"/>
        <w:rPr>
          <w:rFonts w:ascii="Times New Roman" w:hAnsi="Times New Roman" w:cs="Times New Roman"/>
          <w:sz w:val="28"/>
          <w:szCs w:val="28"/>
        </w:rPr>
      </w:pPr>
    </w:p>
    <w:tbl>
      <w:tblPr>
        <w:tblW w:w="9923"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230"/>
        <w:gridCol w:w="2693"/>
      </w:tblGrid>
      <w:tr w:rsidR="004D6CAE" w:rsidRPr="00176826" w14:paraId="4D44650C" w14:textId="77777777" w:rsidTr="006A19E0">
        <w:tc>
          <w:tcPr>
            <w:tcW w:w="7230" w:type="dxa"/>
          </w:tcPr>
          <w:p w14:paraId="3239EAE7" w14:textId="77777777" w:rsidR="004D6CAE" w:rsidRPr="00176826" w:rsidRDefault="004D6CAE">
            <w:pPr>
              <w:pStyle w:val="ConsPlusNormal"/>
              <w:jc w:val="center"/>
              <w:rPr>
                <w:rFonts w:ascii="Times New Roman" w:hAnsi="Times New Roman" w:cs="Times New Roman"/>
                <w:sz w:val="24"/>
                <w:szCs w:val="24"/>
              </w:rPr>
            </w:pPr>
            <w:r w:rsidRPr="00176826">
              <w:rPr>
                <w:rFonts w:ascii="Times New Roman" w:hAnsi="Times New Roman" w:cs="Times New Roman"/>
                <w:sz w:val="24"/>
                <w:szCs w:val="24"/>
              </w:rPr>
              <w:t>Наименование должности</w:t>
            </w:r>
          </w:p>
        </w:tc>
        <w:tc>
          <w:tcPr>
            <w:tcW w:w="2693" w:type="dxa"/>
          </w:tcPr>
          <w:p w14:paraId="72F572DC" w14:textId="77777777" w:rsidR="004D6CAE" w:rsidRPr="00176826" w:rsidRDefault="004D6CAE">
            <w:pPr>
              <w:pStyle w:val="ConsPlusNormal"/>
              <w:jc w:val="center"/>
              <w:rPr>
                <w:rFonts w:ascii="Times New Roman" w:hAnsi="Times New Roman" w:cs="Times New Roman"/>
                <w:sz w:val="24"/>
                <w:szCs w:val="24"/>
              </w:rPr>
            </w:pPr>
            <w:r w:rsidRPr="00176826">
              <w:rPr>
                <w:rFonts w:ascii="Times New Roman" w:hAnsi="Times New Roman" w:cs="Times New Roman"/>
                <w:sz w:val="24"/>
                <w:szCs w:val="24"/>
              </w:rPr>
              <w:t xml:space="preserve">Размер ежемесячного </w:t>
            </w:r>
            <w:r w:rsidRPr="00176826">
              <w:rPr>
                <w:rFonts w:ascii="Times New Roman" w:hAnsi="Times New Roman" w:cs="Times New Roman"/>
                <w:sz w:val="24"/>
                <w:szCs w:val="24"/>
              </w:rPr>
              <w:lastRenderedPageBreak/>
              <w:t>денежного поощрения (окладов по должности)</w:t>
            </w:r>
          </w:p>
        </w:tc>
      </w:tr>
      <w:tr w:rsidR="004D6CAE" w:rsidRPr="00176826" w14:paraId="1F97197A" w14:textId="77777777" w:rsidTr="006A19E0">
        <w:tc>
          <w:tcPr>
            <w:tcW w:w="9923" w:type="dxa"/>
            <w:gridSpan w:val="2"/>
          </w:tcPr>
          <w:p w14:paraId="53E55267" w14:textId="77777777" w:rsidR="004D6CAE" w:rsidRPr="00176826" w:rsidRDefault="004D6CAE">
            <w:pPr>
              <w:pStyle w:val="ConsPlusNormal"/>
              <w:jc w:val="center"/>
              <w:rPr>
                <w:rFonts w:ascii="Times New Roman" w:hAnsi="Times New Roman" w:cs="Times New Roman"/>
                <w:sz w:val="24"/>
                <w:szCs w:val="24"/>
              </w:rPr>
            </w:pPr>
            <w:r w:rsidRPr="00176826">
              <w:rPr>
                <w:rFonts w:ascii="Times New Roman" w:hAnsi="Times New Roman" w:cs="Times New Roman"/>
                <w:sz w:val="24"/>
                <w:szCs w:val="24"/>
              </w:rPr>
              <w:lastRenderedPageBreak/>
              <w:t>Руководители</w:t>
            </w:r>
          </w:p>
        </w:tc>
      </w:tr>
      <w:tr w:rsidR="004D6CAE" w:rsidRPr="00176826" w14:paraId="63D36AA3" w14:textId="77777777" w:rsidTr="006A19E0">
        <w:tblPrEx>
          <w:tblBorders>
            <w:insideH w:val="nil"/>
          </w:tblBorders>
        </w:tblPrEx>
        <w:tc>
          <w:tcPr>
            <w:tcW w:w="7230" w:type="dxa"/>
            <w:tcBorders>
              <w:bottom w:val="single" w:sz="4" w:space="0" w:color="auto"/>
            </w:tcBorders>
          </w:tcPr>
          <w:p w14:paraId="04502CBA" w14:textId="7ED6F095" w:rsidR="004D6CAE" w:rsidRPr="00176826" w:rsidRDefault="004D6CAE">
            <w:pPr>
              <w:pStyle w:val="ConsPlusNormal"/>
              <w:rPr>
                <w:rFonts w:ascii="Times New Roman" w:hAnsi="Times New Roman" w:cs="Times New Roman"/>
                <w:sz w:val="24"/>
                <w:szCs w:val="24"/>
              </w:rPr>
            </w:pPr>
            <w:r w:rsidRPr="00176826">
              <w:rPr>
                <w:rFonts w:ascii="Times New Roman" w:hAnsi="Times New Roman" w:cs="Times New Roman"/>
                <w:sz w:val="24"/>
                <w:szCs w:val="24"/>
              </w:rPr>
              <w:t xml:space="preserve">Первый заместитель Главы </w:t>
            </w:r>
            <w:r w:rsidR="00A95032" w:rsidRPr="00176826">
              <w:rPr>
                <w:rFonts w:ascii="Times New Roman" w:hAnsi="Times New Roman" w:cs="Times New Roman"/>
                <w:sz w:val="24"/>
                <w:szCs w:val="24"/>
              </w:rPr>
              <w:t>муниципального округа</w:t>
            </w:r>
          </w:p>
        </w:tc>
        <w:tc>
          <w:tcPr>
            <w:tcW w:w="2693" w:type="dxa"/>
            <w:tcBorders>
              <w:bottom w:val="single" w:sz="4" w:space="0" w:color="auto"/>
            </w:tcBorders>
          </w:tcPr>
          <w:p w14:paraId="12D08037" w14:textId="77777777" w:rsidR="004D6CAE" w:rsidRPr="00176826" w:rsidRDefault="004D6CAE">
            <w:pPr>
              <w:pStyle w:val="ConsPlusNormal"/>
              <w:jc w:val="center"/>
              <w:rPr>
                <w:rFonts w:ascii="Times New Roman" w:hAnsi="Times New Roman" w:cs="Times New Roman"/>
                <w:sz w:val="24"/>
                <w:szCs w:val="24"/>
              </w:rPr>
            </w:pPr>
            <w:r w:rsidRPr="00176826">
              <w:rPr>
                <w:rFonts w:ascii="Times New Roman" w:hAnsi="Times New Roman" w:cs="Times New Roman"/>
                <w:sz w:val="24"/>
                <w:szCs w:val="24"/>
              </w:rPr>
              <w:t>2,6 - 2,8</w:t>
            </w:r>
          </w:p>
        </w:tc>
      </w:tr>
      <w:tr w:rsidR="00176826" w:rsidRPr="00176826" w14:paraId="6CD8E18C" w14:textId="77777777" w:rsidTr="006A19E0">
        <w:tblPrEx>
          <w:tblBorders>
            <w:insideH w:val="nil"/>
          </w:tblBorders>
        </w:tblPrEx>
        <w:tc>
          <w:tcPr>
            <w:tcW w:w="7230" w:type="dxa"/>
            <w:tcBorders>
              <w:top w:val="single" w:sz="4" w:space="0" w:color="auto"/>
              <w:bottom w:val="single" w:sz="4" w:space="0" w:color="auto"/>
            </w:tcBorders>
          </w:tcPr>
          <w:p w14:paraId="4A1EDE6E" w14:textId="758553ED" w:rsidR="00176826" w:rsidRPr="00176826" w:rsidRDefault="00176826">
            <w:pPr>
              <w:pStyle w:val="ConsPlusNormal"/>
              <w:rPr>
                <w:rFonts w:ascii="Times New Roman" w:hAnsi="Times New Roman" w:cs="Times New Roman"/>
                <w:sz w:val="24"/>
                <w:szCs w:val="24"/>
              </w:rPr>
            </w:pPr>
            <w:r w:rsidRPr="00176826">
              <w:rPr>
                <w:rFonts w:ascii="Times New Roman" w:hAnsi="Times New Roman" w:cs="Times New Roman"/>
                <w:sz w:val="24"/>
                <w:szCs w:val="24"/>
              </w:rPr>
              <w:t xml:space="preserve">Заместитель Главы </w:t>
            </w:r>
            <w:r w:rsidR="002D107D">
              <w:rPr>
                <w:rFonts w:ascii="Times New Roman" w:hAnsi="Times New Roman" w:cs="Times New Roman"/>
                <w:sz w:val="24"/>
                <w:szCs w:val="24"/>
              </w:rPr>
              <w:t xml:space="preserve">муниципального округа </w:t>
            </w:r>
          </w:p>
        </w:tc>
        <w:tc>
          <w:tcPr>
            <w:tcW w:w="2693" w:type="dxa"/>
            <w:tcBorders>
              <w:top w:val="single" w:sz="4" w:space="0" w:color="auto"/>
              <w:bottom w:val="single" w:sz="4" w:space="0" w:color="auto"/>
            </w:tcBorders>
          </w:tcPr>
          <w:p w14:paraId="1D47F6EF" w14:textId="7B53D842" w:rsidR="00176826" w:rsidRPr="00176826" w:rsidRDefault="00176826">
            <w:pPr>
              <w:pStyle w:val="ConsPlusNormal"/>
              <w:jc w:val="center"/>
              <w:rPr>
                <w:rFonts w:ascii="Times New Roman" w:hAnsi="Times New Roman" w:cs="Times New Roman"/>
                <w:sz w:val="24"/>
                <w:szCs w:val="24"/>
              </w:rPr>
            </w:pPr>
            <w:r w:rsidRPr="00176826">
              <w:rPr>
                <w:rFonts w:ascii="Times New Roman" w:hAnsi="Times New Roman" w:cs="Times New Roman"/>
                <w:sz w:val="24"/>
                <w:szCs w:val="24"/>
              </w:rPr>
              <w:t>2,6 - 2,8</w:t>
            </w:r>
          </w:p>
        </w:tc>
      </w:tr>
      <w:tr w:rsidR="004D6CAE" w:rsidRPr="00176826" w14:paraId="14463F45" w14:textId="77777777" w:rsidTr="006A19E0">
        <w:tc>
          <w:tcPr>
            <w:tcW w:w="7230" w:type="dxa"/>
          </w:tcPr>
          <w:p w14:paraId="11672768" w14:textId="77777777" w:rsidR="004D6CAE" w:rsidRPr="00176826" w:rsidRDefault="004D6CAE">
            <w:pPr>
              <w:pStyle w:val="ConsPlusNormal"/>
              <w:rPr>
                <w:rFonts w:ascii="Times New Roman" w:hAnsi="Times New Roman" w:cs="Times New Roman"/>
                <w:sz w:val="24"/>
                <w:szCs w:val="24"/>
              </w:rPr>
            </w:pPr>
            <w:r w:rsidRPr="00176826">
              <w:rPr>
                <w:rFonts w:ascii="Times New Roman" w:hAnsi="Times New Roman" w:cs="Times New Roman"/>
                <w:sz w:val="24"/>
                <w:szCs w:val="24"/>
              </w:rPr>
              <w:t>Руководитель структурного подразделения</w:t>
            </w:r>
          </w:p>
        </w:tc>
        <w:tc>
          <w:tcPr>
            <w:tcW w:w="2693" w:type="dxa"/>
          </w:tcPr>
          <w:p w14:paraId="3D5F838B" w14:textId="77777777" w:rsidR="004D6CAE" w:rsidRPr="00176826" w:rsidRDefault="004D6CAE">
            <w:pPr>
              <w:pStyle w:val="ConsPlusNormal"/>
              <w:jc w:val="center"/>
              <w:rPr>
                <w:rFonts w:ascii="Times New Roman" w:hAnsi="Times New Roman" w:cs="Times New Roman"/>
                <w:sz w:val="24"/>
                <w:szCs w:val="24"/>
              </w:rPr>
            </w:pPr>
            <w:r w:rsidRPr="00176826">
              <w:rPr>
                <w:rFonts w:ascii="Times New Roman" w:hAnsi="Times New Roman" w:cs="Times New Roman"/>
                <w:sz w:val="24"/>
                <w:szCs w:val="24"/>
              </w:rPr>
              <w:t>2,6 - 2,8</w:t>
            </w:r>
          </w:p>
        </w:tc>
      </w:tr>
      <w:tr w:rsidR="005720C0" w:rsidRPr="00176826" w14:paraId="3482B0F1" w14:textId="77777777" w:rsidTr="006A19E0">
        <w:tc>
          <w:tcPr>
            <w:tcW w:w="7230" w:type="dxa"/>
          </w:tcPr>
          <w:p w14:paraId="7C57234F" w14:textId="19786388" w:rsidR="005720C0" w:rsidRPr="00176826" w:rsidRDefault="005720C0">
            <w:pPr>
              <w:pStyle w:val="ConsPlusNormal"/>
              <w:rPr>
                <w:rFonts w:ascii="Times New Roman" w:hAnsi="Times New Roman" w:cs="Times New Roman"/>
                <w:sz w:val="24"/>
                <w:szCs w:val="24"/>
              </w:rPr>
            </w:pPr>
            <w:r>
              <w:rPr>
                <w:rFonts w:ascii="Times New Roman" w:hAnsi="Times New Roman" w:cs="Times New Roman"/>
                <w:sz w:val="24"/>
                <w:szCs w:val="24"/>
              </w:rPr>
              <w:t>Руководитель отраслевого (функционального) или территориального органа</w:t>
            </w:r>
          </w:p>
        </w:tc>
        <w:tc>
          <w:tcPr>
            <w:tcW w:w="2693" w:type="dxa"/>
          </w:tcPr>
          <w:p w14:paraId="78431993" w14:textId="77777777" w:rsidR="005720C0" w:rsidRDefault="005720C0">
            <w:pPr>
              <w:pStyle w:val="ConsPlusNormal"/>
              <w:jc w:val="center"/>
              <w:rPr>
                <w:rFonts w:ascii="Times New Roman" w:hAnsi="Times New Roman" w:cs="Times New Roman"/>
                <w:sz w:val="24"/>
                <w:szCs w:val="24"/>
              </w:rPr>
            </w:pPr>
          </w:p>
          <w:p w14:paraId="35F2891B" w14:textId="0B91ED23" w:rsidR="005720C0" w:rsidRPr="00176826" w:rsidRDefault="005720C0">
            <w:pPr>
              <w:pStyle w:val="ConsPlusNormal"/>
              <w:jc w:val="center"/>
              <w:rPr>
                <w:rFonts w:ascii="Times New Roman" w:hAnsi="Times New Roman" w:cs="Times New Roman"/>
                <w:sz w:val="24"/>
                <w:szCs w:val="24"/>
              </w:rPr>
            </w:pPr>
            <w:r w:rsidRPr="00176826">
              <w:rPr>
                <w:rFonts w:ascii="Times New Roman" w:hAnsi="Times New Roman" w:cs="Times New Roman"/>
                <w:sz w:val="24"/>
                <w:szCs w:val="24"/>
              </w:rPr>
              <w:t>2,6 - 2,8</w:t>
            </w:r>
          </w:p>
        </w:tc>
      </w:tr>
      <w:tr w:rsidR="004D6CAE" w:rsidRPr="00176826" w14:paraId="447465DB" w14:textId="77777777" w:rsidTr="006A19E0">
        <w:tc>
          <w:tcPr>
            <w:tcW w:w="7230" w:type="dxa"/>
          </w:tcPr>
          <w:p w14:paraId="65F5F063" w14:textId="77777777" w:rsidR="004D6CAE" w:rsidRPr="00176826" w:rsidRDefault="004D6CAE">
            <w:pPr>
              <w:pStyle w:val="ConsPlusNormal"/>
              <w:rPr>
                <w:rFonts w:ascii="Times New Roman" w:hAnsi="Times New Roman" w:cs="Times New Roman"/>
                <w:sz w:val="24"/>
                <w:szCs w:val="24"/>
              </w:rPr>
            </w:pPr>
            <w:r w:rsidRPr="00176826">
              <w:rPr>
                <w:rFonts w:ascii="Times New Roman" w:hAnsi="Times New Roman" w:cs="Times New Roman"/>
                <w:sz w:val="24"/>
                <w:szCs w:val="24"/>
              </w:rPr>
              <w:t>Заместитель руководителя структурного подразделения</w:t>
            </w:r>
          </w:p>
        </w:tc>
        <w:tc>
          <w:tcPr>
            <w:tcW w:w="2693" w:type="dxa"/>
          </w:tcPr>
          <w:p w14:paraId="2713FA41" w14:textId="77777777" w:rsidR="004D6CAE" w:rsidRPr="00176826" w:rsidRDefault="004D6CAE">
            <w:pPr>
              <w:pStyle w:val="ConsPlusNormal"/>
              <w:jc w:val="center"/>
              <w:rPr>
                <w:rFonts w:ascii="Times New Roman" w:hAnsi="Times New Roman" w:cs="Times New Roman"/>
                <w:sz w:val="24"/>
                <w:szCs w:val="24"/>
              </w:rPr>
            </w:pPr>
            <w:r w:rsidRPr="00176826">
              <w:rPr>
                <w:rFonts w:ascii="Times New Roman" w:hAnsi="Times New Roman" w:cs="Times New Roman"/>
                <w:sz w:val="24"/>
                <w:szCs w:val="24"/>
              </w:rPr>
              <w:t>2,5 - 2,7</w:t>
            </w:r>
          </w:p>
        </w:tc>
      </w:tr>
      <w:tr w:rsidR="005720C0" w:rsidRPr="00176826" w14:paraId="0CA0521A" w14:textId="77777777" w:rsidTr="006A19E0">
        <w:tc>
          <w:tcPr>
            <w:tcW w:w="7230" w:type="dxa"/>
          </w:tcPr>
          <w:p w14:paraId="4A8624C0" w14:textId="1B0D6AFD" w:rsidR="005720C0" w:rsidRPr="00176826" w:rsidRDefault="005720C0" w:rsidP="005720C0">
            <w:pPr>
              <w:pStyle w:val="ConsPlusNormal"/>
              <w:rPr>
                <w:rFonts w:ascii="Times New Roman" w:hAnsi="Times New Roman" w:cs="Times New Roman"/>
                <w:sz w:val="24"/>
                <w:szCs w:val="24"/>
              </w:rPr>
            </w:pPr>
            <w:r w:rsidRPr="00176826">
              <w:rPr>
                <w:rFonts w:ascii="Times New Roman" w:hAnsi="Times New Roman" w:cs="Times New Roman"/>
                <w:sz w:val="24"/>
                <w:szCs w:val="24"/>
              </w:rPr>
              <w:t>Заместитель руководителя отраслевого (функционального)</w:t>
            </w:r>
            <w:r>
              <w:rPr>
                <w:rFonts w:ascii="Times New Roman" w:hAnsi="Times New Roman" w:cs="Times New Roman"/>
                <w:sz w:val="24"/>
                <w:szCs w:val="24"/>
              </w:rPr>
              <w:t xml:space="preserve"> или территориального </w:t>
            </w:r>
            <w:r w:rsidRPr="00176826">
              <w:rPr>
                <w:rFonts w:ascii="Times New Roman" w:hAnsi="Times New Roman" w:cs="Times New Roman"/>
                <w:sz w:val="24"/>
                <w:szCs w:val="24"/>
              </w:rPr>
              <w:t>органа</w:t>
            </w:r>
          </w:p>
        </w:tc>
        <w:tc>
          <w:tcPr>
            <w:tcW w:w="2693" w:type="dxa"/>
          </w:tcPr>
          <w:p w14:paraId="173CA55B" w14:textId="6CCE3F27" w:rsidR="005720C0" w:rsidRPr="00176826" w:rsidRDefault="005720C0" w:rsidP="005720C0">
            <w:pPr>
              <w:pStyle w:val="ConsPlusNormal"/>
              <w:jc w:val="center"/>
              <w:rPr>
                <w:rFonts w:ascii="Times New Roman" w:hAnsi="Times New Roman" w:cs="Times New Roman"/>
                <w:sz w:val="24"/>
                <w:szCs w:val="24"/>
              </w:rPr>
            </w:pPr>
            <w:r w:rsidRPr="00176826">
              <w:rPr>
                <w:rFonts w:ascii="Times New Roman" w:hAnsi="Times New Roman" w:cs="Times New Roman"/>
                <w:sz w:val="24"/>
                <w:szCs w:val="24"/>
              </w:rPr>
              <w:t>2,5 - 2,7</w:t>
            </w:r>
          </w:p>
        </w:tc>
      </w:tr>
      <w:tr w:rsidR="005720C0" w:rsidRPr="00176826" w14:paraId="5B22E122" w14:textId="77777777" w:rsidTr="006A19E0">
        <w:tc>
          <w:tcPr>
            <w:tcW w:w="7230" w:type="dxa"/>
          </w:tcPr>
          <w:p w14:paraId="40745F05" w14:textId="77777777" w:rsidR="005720C0" w:rsidRPr="00176826" w:rsidRDefault="005720C0" w:rsidP="005720C0">
            <w:pPr>
              <w:pStyle w:val="ConsPlusNormal"/>
              <w:rPr>
                <w:rFonts w:ascii="Times New Roman" w:hAnsi="Times New Roman" w:cs="Times New Roman"/>
                <w:sz w:val="24"/>
                <w:szCs w:val="24"/>
              </w:rPr>
            </w:pPr>
            <w:r w:rsidRPr="00176826">
              <w:rPr>
                <w:rFonts w:ascii="Times New Roman" w:hAnsi="Times New Roman" w:cs="Times New Roman"/>
                <w:sz w:val="24"/>
                <w:szCs w:val="24"/>
              </w:rPr>
              <w:t>Заместитель руководителя структурного подразделения - начальник отдела</w:t>
            </w:r>
          </w:p>
        </w:tc>
        <w:tc>
          <w:tcPr>
            <w:tcW w:w="2693" w:type="dxa"/>
          </w:tcPr>
          <w:p w14:paraId="4B6E2233" w14:textId="77777777" w:rsidR="005720C0" w:rsidRPr="00176826" w:rsidRDefault="005720C0" w:rsidP="005720C0">
            <w:pPr>
              <w:pStyle w:val="ConsPlusNormal"/>
              <w:jc w:val="center"/>
              <w:rPr>
                <w:rFonts w:ascii="Times New Roman" w:hAnsi="Times New Roman" w:cs="Times New Roman"/>
                <w:sz w:val="24"/>
                <w:szCs w:val="24"/>
              </w:rPr>
            </w:pPr>
            <w:r w:rsidRPr="00176826">
              <w:rPr>
                <w:rFonts w:ascii="Times New Roman" w:hAnsi="Times New Roman" w:cs="Times New Roman"/>
                <w:sz w:val="24"/>
                <w:szCs w:val="24"/>
              </w:rPr>
              <w:t>2,5 - 2,7</w:t>
            </w:r>
          </w:p>
        </w:tc>
      </w:tr>
      <w:tr w:rsidR="005720C0" w:rsidRPr="00176826" w14:paraId="429B1E11" w14:textId="77777777" w:rsidTr="006A19E0">
        <w:tc>
          <w:tcPr>
            <w:tcW w:w="7230" w:type="dxa"/>
          </w:tcPr>
          <w:p w14:paraId="1FBAF71F" w14:textId="29BAD421" w:rsidR="005720C0" w:rsidRPr="00875142" w:rsidRDefault="005720C0" w:rsidP="005720C0">
            <w:pPr>
              <w:pStyle w:val="ConsPlusNormal"/>
              <w:rPr>
                <w:rFonts w:ascii="Times New Roman" w:hAnsi="Times New Roman" w:cs="Times New Roman"/>
                <w:sz w:val="24"/>
                <w:szCs w:val="24"/>
              </w:rPr>
            </w:pPr>
            <w:r w:rsidRPr="00875142">
              <w:rPr>
                <w:rFonts w:ascii="Times New Roman" w:hAnsi="Times New Roman" w:cs="Times New Roman"/>
                <w:sz w:val="24"/>
                <w:szCs w:val="24"/>
              </w:rPr>
              <w:t>Заместитель руководителя отраслевого (функционального) органа - начальник отдела</w:t>
            </w:r>
          </w:p>
        </w:tc>
        <w:tc>
          <w:tcPr>
            <w:tcW w:w="2693" w:type="dxa"/>
          </w:tcPr>
          <w:p w14:paraId="62A72DF6" w14:textId="77777777" w:rsidR="005720C0" w:rsidRPr="00875142" w:rsidRDefault="005720C0" w:rsidP="005720C0">
            <w:pPr>
              <w:pStyle w:val="ConsPlusNormal"/>
              <w:jc w:val="center"/>
              <w:rPr>
                <w:rFonts w:ascii="Times New Roman" w:hAnsi="Times New Roman" w:cs="Times New Roman"/>
                <w:sz w:val="24"/>
                <w:szCs w:val="24"/>
              </w:rPr>
            </w:pPr>
            <w:r w:rsidRPr="00875142">
              <w:rPr>
                <w:rFonts w:ascii="Times New Roman" w:hAnsi="Times New Roman" w:cs="Times New Roman"/>
                <w:sz w:val="24"/>
                <w:szCs w:val="24"/>
              </w:rPr>
              <w:t>2,5 - 2,7</w:t>
            </w:r>
          </w:p>
        </w:tc>
      </w:tr>
      <w:tr w:rsidR="00736FE8" w:rsidRPr="00176826" w14:paraId="484626FC" w14:textId="77777777" w:rsidTr="006A19E0">
        <w:tc>
          <w:tcPr>
            <w:tcW w:w="7230" w:type="dxa"/>
          </w:tcPr>
          <w:p w14:paraId="3E1B1787" w14:textId="07D58B38" w:rsidR="00736FE8" w:rsidRPr="00A04012" w:rsidRDefault="00736FE8" w:rsidP="005720C0">
            <w:pPr>
              <w:pStyle w:val="ConsPlusNormal"/>
              <w:rPr>
                <w:rFonts w:ascii="Times New Roman" w:hAnsi="Times New Roman" w:cs="Times New Roman"/>
                <w:sz w:val="24"/>
                <w:szCs w:val="24"/>
              </w:rPr>
            </w:pPr>
            <w:r w:rsidRPr="00A04012">
              <w:rPr>
                <w:rFonts w:ascii="Times New Roman" w:hAnsi="Times New Roman" w:cs="Times New Roman"/>
                <w:sz w:val="24"/>
                <w:szCs w:val="24"/>
              </w:rPr>
              <w:t>Руководитель территориального подразделения местной администрации</w:t>
            </w:r>
            <w:r w:rsidRPr="00A04012">
              <w:rPr>
                <w:rFonts w:ascii="Times New Roman" w:hAnsi="Times New Roman" w:cs="Times New Roman"/>
                <w:sz w:val="24"/>
                <w:szCs w:val="24"/>
              </w:rPr>
              <w:tab/>
            </w:r>
          </w:p>
        </w:tc>
        <w:tc>
          <w:tcPr>
            <w:tcW w:w="2693" w:type="dxa"/>
          </w:tcPr>
          <w:p w14:paraId="30625AE7" w14:textId="7F965D44" w:rsidR="00736FE8" w:rsidRPr="00A04012" w:rsidRDefault="00736FE8" w:rsidP="005720C0">
            <w:pPr>
              <w:pStyle w:val="ConsPlusNormal"/>
              <w:jc w:val="center"/>
              <w:rPr>
                <w:rFonts w:ascii="Times New Roman" w:hAnsi="Times New Roman" w:cs="Times New Roman"/>
                <w:sz w:val="24"/>
                <w:szCs w:val="24"/>
              </w:rPr>
            </w:pPr>
            <w:r w:rsidRPr="00A04012">
              <w:rPr>
                <w:rFonts w:ascii="Times New Roman" w:hAnsi="Times New Roman" w:cs="Times New Roman"/>
                <w:sz w:val="24"/>
                <w:szCs w:val="24"/>
              </w:rPr>
              <w:t>2,6 – 2,8</w:t>
            </w:r>
          </w:p>
        </w:tc>
      </w:tr>
      <w:tr w:rsidR="005720C0" w:rsidRPr="00176826" w14:paraId="31F10AE4" w14:textId="77777777" w:rsidTr="006A19E0">
        <w:tc>
          <w:tcPr>
            <w:tcW w:w="9923" w:type="dxa"/>
            <w:gridSpan w:val="2"/>
          </w:tcPr>
          <w:p w14:paraId="31C01BA3" w14:textId="77777777" w:rsidR="005720C0" w:rsidRPr="00A04012" w:rsidRDefault="005720C0" w:rsidP="005720C0">
            <w:pPr>
              <w:pStyle w:val="ConsPlusNormal"/>
              <w:jc w:val="center"/>
              <w:rPr>
                <w:rFonts w:ascii="Times New Roman" w:hAnsi="Times New Roman" w:cs="Times New Roman"/>
                <w:sz w:val="24"/>
                <w:szCs w:val="24"/>
              </w:rPr>
            </w:pPr>
            <w:r w:rsidRPr="00A04012">
              <w:rPr>
                <w:rFonts w:ascii="Times New Roman" w:hAnsi="Times New Roman" w:cs="Times New Roman"/>
                <w:sz w:val="24"/>
                <w:szCs w:val="24"/>
              </w:rPr>
              <w:t>Помощники</w:t>
            </w:r>
          </w:p>
        </w:tc>
      </w:tr>
      <w:tr w:rsidR="005720C0" w:rsidRPr="00176826" w14:paraId="133CEBAA" w14:textId="77777777" w:rsidTr="006A19E0">
        <w:tblPrEx>
          <w:tblBorders>
            <w:insideH w:val="nil"/>
          </w:tblBorders>
        </w:tblPrEx>
        <w:tc>
          <w:tcPr>
            <w:tcW w:w="7230" w:type="dxa"/>
            <w:tcBorders>
              <w:bottom w:val="single" w:sz="4" w:space="0" w:color="auto"/>
            </w:tcBorders>
          </w:tcPr>
          <w:p w14:paraId="073B9C08" w14:textId="686B87B2" w:rsidR="005720C0" w:rsidRPr="00A04012" w:rsidRDefault="005720C0" w:rsidP="005720C0">
            <w:pPr>
              <w:pStyle w:val="ConsPlusNormal"/>
              <w:rPr>
                <w:rFonts w:ascii="Times New Roman" w:hAnsi="Times New Roman" w:cs="Times New Roman"/>
                <w:sz w:val="24"/>
                <w:szCs w:val="24"/>
              </w:rPr>
            </w:pPr>
            <w:r w:rsidRPr="00A04012">
              <w:rPr>
                <w:rFonts w:ascii="Times New Roman" w:hAnsi="Times New Roman" w:cs="Times New Roman"/>
                <w:sz w:val="24"/>
                <w:szCs w:val="24"/>
              </w:rPr>
              <w:t>Советник Главы муниципального округа</w:t>
            </w:r>
          </w:p>
        </w:tc>
        <w:tc>
          <w:tcPr>
            <w:tcW w:w="2693" w:type="dxa"/>
            <w:tcBorders>
              <w:bottom w:val="single" w:sz="4" w:space="0" w:color="auto"/>
            </w:tcBorders>
          </w:tcPr>
          <w:p w14:paraId="14DD9229" w14:textId="77777777" w:rsidR="005720C0" w:rsidRPr="00A04012" w:rsidRDefault="005720C0" w:rsidP="005720C0">
            <w:pPr>
              <w:pStyle w:val="ConsPlusNormal"/>
              <w:jc w:val="center"/>
              <w:rPr>
                <w:rFonts w:ascii="Times New Roman" w:hAnsi="Times New Roman" w:cs="Times New Roman"/>
                <w:sz w:val="24"/>
                <w:szCs w:val="24"/>
              </w:rPr>
            </w:pPr>
            <w:r w:rsidRPr="00A04012">
              <w:rPr>
                <w:rFonts w:ascii="Times New Roman" w:hAnsi="Times New Roman" w:cs="Times New Roman"/>
                <w:sz w:val="24"/>
                <w:szCs w:val="24"/>
              </w:rPr>
              <w:t>2,5 - 2,8</w:t>
            </w:r>
          </w:p>
        </w:tc>
      </w:tr>
      <w:tr w:rsidR="005720C0" w:rsidRPr="00176826" w14:paraId="44EFBF97" w14:textId="77777777" w:rsidTr="006A19E0">
        <w:tblPrEx>
          <w:tblBorders>
            <w:insideH w:val="nil"/>
          </w:tblBorders>
        </w:tblPrEx>
        <w:tc>
          <w:tcPr>
            <w:tcW w:w="7230" w:type="dxa"/>
            <w:tcBorders>
              <w:top w:val="single" w:sz="4" w:space="0" w:color="auto"/>
              <w:bottom w:val="single" w:sz="4" w:space="0" w:color="auto"/>
            </w:tcBorders>
          </w:tcPr>
          <w:p w14:paraId="77C03F83" w14:textId="29CFF165" w:rsidR="005720C0" w:rsidRPr="00A04012" w:rsidRDefault="005720C0" w:rsidP="005720C0">
            <w:pPr>
              <w:pStyle w:val="ConsPlusNormal"/>
              <w:rPr>
                <w:rFonts w:ascii="Times New Roman" w:hAnsi="Times New Roman" w:cs="Times New Roman"/>
                <w:sz w:val="24"/>
                <w:szCs w:val="24"/>
              </w:rPr>
            </w:pPr>
            <w:r w:rsidRPr="00A04012">
              <w:rPr>
                <w:rFonts w:ascii="Times New Roman" w:hAnsi="Times New Roman" w:cs="Times New Roman"/>
                <w:sz w:val="24"/>
                <w:szCs w:val="24"/>
              </w:rPr>
              <w:t>Помощник председателя окружного Совета депутатов</w:t>
            </w:r>
          </w:p>
        </w:tc>
        <w:tc>
          <w:tcPr>
            <w:tcW w:w="2693" w:type="dxa"/>
            <w:tcBorders>
              <w:top w:val="single" w:sz="4" w:space="0" w:color="auto"/>
              <w:bottom w:val="single" w:sz="4" w:space="0" w:color="auto"/>
            </w:tcBorders>
          </w:tcPr>
          <w:p w14:paraId="25518F36" w14:textId="296C672D" w:rsidR="005720C0" w:rsidRPr="00A04012" w:rsidRDefault="005720C0" w:rsidP="005720C0">
            <w:pPr>
              <w:pStyle w:val="ConsPlusNormal"/>
              <w:jc w:val="center"/>
              <w:rPr>
                <w:rFonts w:ascii="Times New Roman" w:hAnsi="Times New Roman" w:cs="Times New Roman"/>
                <w:sz w:val="24"/>
                <w:szCs w:val="24"/>
              </w:rPr>
            </w:pPr>
            <w:r w:rsidRPr="00A04012">
              <w:rPr>
                <w:rFonts w:ascii="Times New Roman" w:hAnsi="Times New Roman" w:cs="Times New Roman"/>
                <w:sz w:val="24"/>
                <w:szCs w:val="24"/>
              </w:rPr>
              <w:t>2,5 - 2,8</w:t>
            </w:r>
          </w:p>
        </w:tc>
      </w:tr>
      <w:tr w:rsidR="005720C0" w:rsidRPr="00176826" w14:paraId="34EF3A42" w14:textId="77777777" w:rsidTr="006A19E0">
        <w:tc>
          <w:tcPr>
            <w:tcW w:w="9923" w:type="dxa"/>
            <w:gridSpan w:val="2"/>
          </w:tcPr>
          <w:p w14:paraId="43EB4CD4" w14:textId="77777777" w:rsidR="005720C0" w:rsidRPr="00A04012" w:rsidRDefault="005720C0" w:rsidP="005720C0">
            <w:pPr>
              <w:pStyle w:val="ConsPlusNormal"/>
              <w:jc w:val="center"/>
              <w:rPr>
                <w:rFonts w:ascii="Times New Roman" w:hAnsi="Times New Roman" w:cs="Times New Roman"/>
                <w:sz w:val="24"/>
                <w:szCs w:val="24"/>
              </w:rPr>
            </w:pPr>
            <w:r w:rsidRPr="00A04012">
              <w:rPr>
                <w:rFonts w:ascii="Times New Roman" w:hAnsi="Times New Roman" w:cs="Times New Roman"/>
                <w:sz w:val="24"/>
                <w:szCs w:val="24"/>
              </w:rPr>
              <w:t>Специалисты</w:t>
            </w:r>
          </w:p>
        </w:tc>
      </w:tr>
      <w:tr w:rsidR="005720C0" w:rsidRPr="00176826" w14:paraId="66B62E92" w14:textId="77777777" w:rsidTr="006A19E0">
        <w:tblPrEx>
          <w:tblBorders>
            <w:insideH w:val="nil"/>
          </w:tblBorders>
        </w:tblPrEx>
        <w:tc>
          <w:tcPr>
            <w:tcW w:w="7230" w:type="dxa"/>
            <w:tcBorders>
              <w:bottom w:val="nil"/>
            </w:tcBorders>
          </w:tcPr>
          <w:p w14:paraId="70F2F841" w14:textId="24A9481C" w:rsidR="005720C0" w:rsidRPr="00A04012" w:rsidRDefault="005720C0" w:rsidP="005720C0">
            <w:pPr>
              <w:pStyle w:val="ConsPlusNormal"/>
              <w:rPr>
                <w:rFonts w:ascii="Times New Roman" w:hAnsi="Times New Roman" w:cs="Times New Roman"/>
                <w:sz w:val="24"/>
                <w:szCs w:val="24"/>
              </w:rPr>
            </w:pPr>
            <w:r w:rsidRPr="00A04012">
              <w:rPr>
                <w:rFonts w:ascii="Times New Roman" w:hAnsi="Times New Roman" w:cs="Times New Roman"/>
                <w:sz w:val="24"/>
                <w:szCs w:val="24"/>
              </w:rPr>
              <w:t>Консультант Главы по мобилизационной работе</w:t>
            </w:r>
          </w:p>
        </w:tc>
        <w:tc>
          <w:tcPr>
            <w:tcW w:w="2693" w:type="dxa"/>
            <w:tcBorders>
              <w:bottom w:val="nil"/>
            </w:tcBorders>
          </w:tcPr>
          <w:p w14:paraId="342ABD8A" w14:textId="77777777" w:rsidR="005720C0" w:rsidRPr="00A04012" w:rsidRDefault="005720C0" w:rsidP="005720C0">
            <w:pPr>
              <w:pStyle w:val="ConsPlusNormal"/>
              <w:jc w:val="center"/>
              <w:rPr>
                <w:rFonts w:ascii="Times New Roman" w:hAnsi="Times New Roman" w:cs="Times New Roman"/>
                <w:sz w:val="24"/>
                <w:szCs w:val="24"/>
              </w:rPr>
            </w:pPr>
            <w:r w:rsidRPr="00A04012">
              <w:rPr>
                <w:rFonts w:ascii="Times New Roman" w:hAnsi="Times New Roman" w:cs="Times New Roman"/>
                <w:sz w:val="24"/>
                <w:szCs w:val="24"/>
              </w:rPr>
              <w:t>2,2 - 2,4</w:t>
            </w:r>
          </w:p>
        </w:tc>
      </w:tr>
      <w:tr w:rsidR="005720C0" w:rsidRPr="00176826" w14:paraId="23BA3469" w14:textId="77777777" w:rsidTr="006A19E0">
        <w:tc>
          <w:tcPr>
            <w:tcW w:w="7230" w:type="dxa"/>
          </w:tcPr>
          <w:p w14:paraId="4DAFB20D" w14:textId="77777777" w:rsidR="005720C0" w:rsidRPr="00A04012" w:rsidRDefault="005720C0" w:rsidP="005720C0">
            <w:pPr>
              <w:pStyle w:val="ConsPlusNormal"/>
              <w:rPr>
                <w:rFonts w:ascii="Times New Roman" w:hAnsi="Times New Roman" w:cs="Times New Roman"/>
                <w:sz w:val="24"/>
                <w:szCs w:val="24"/>
              </w:rPr>
            </w:pPr>
            <w:r w:rsidRPr="00A04012">
              <w:rPr>
                <w:rFonts w:ascii="Times New Roman" w:hAnsi="Times New Roman" w:cs="Times New Roman"/>
                <w:sz w:val="24"/>
                <w:szCs w:val="24"/>
              </w:rPr>
              <w:t>Консультант-юрист</w:t>
            </w:r>
          </w:p>
        </w:tc>
        <w:tc>
          <w:tcPr>
            <w:tcW w:w="2693" w:type="dxa"/>
          </w:tcPr>
          <w:p w14:paraId="684E6D0B" w14:textId="64B7CCA1" w:rsidR="005720C0" w:rsidRPr="00A04012" w:rsidRDefault="005720C0" w:rsidP="005720C0">
            <w:pPr>
              <w:pStyle w:val="ConsPlusNormal"/>
              <w:jc w:val="center"/>
              <w:rPr>
                <w:rFonts w:ascii="Times New Roman" w:hAnsi="Times New Roman" w:cs="Times New Roman"/>
                <w:sz w:val="24"/>
                <w:szCs w:val="24"/>
              </w:rPr>
            </w:pPr>
            <w:r w:rsidRPr="00A04012">
              <w:rPr>
                <w:rFonts w:ascii="Times New Roman" w:hAnsi="Times New Roman" w:cs="Times New Roman"/>
                <w:sz w:val="24"/>
                <w:szCs w:val="24"/>
              </w:rPr>
              <w:t>2,</w:t>
            </w:r>
            <w:r w:rsidR="0007095A">
              <w:rPr>
                <w:rFonts w:ascii="Times New Roman" w:hAnsi="Times New Roman" w:cs="Times New Roman"/>
                <w:sz w:val="24"/>
                <w:szCs w:val="24"/>
              </w:rPr>
              <w:t>1</w:t>
            </w:r>
            <w:r w:rsidRPr="00A04012">
              <w:rPr>
                <w:rFonts w:ascii="Times New Roman" w:hAnsi="Times New Roman" w:cs="Times New Roman"/>
                <w:sz w:val="24"/>
                <w:szCs w:val="24"/>
              </w:rPr>
              <w:t xml:space="preserve"> - 2,5</w:t>
            </w:r>
          </w:p>
        </w:tc>
      </w:tr>
      <w:tr w:rsidR="005720C0" w:rsidRPr="00176826" w14:paraId="2A4C3266" w14:textId="77777777" w:rsidTr="006A19E0">
        <w:tc>
          <w:tcPr>
            <w:tcW w:w="7230" w:type="dxa"/>
          </w:tcPr>
          <w:p w14:paraId="39796BD3" w14:textId="77777777" w:rsidR="005720C0" w:rsidRPr="00A04012" w:rsidRDefault="005720C0" w:rsidP="005720C0">
            <w:pPr>
              <w:pStyle w:val="ConsPlusNormal"/>
              <w:rPr>
                <w:rFonts w:ascii="Times New Roman" w:hAnsi="Times New Roman" w:cs="Times New Roman"/>
                <w:sz w:val="24"/>
                <w:szCs w:val="24"/>
              </w:rPr>
            </w:pPr>
            <w:r w:rsidRPr="00A04012">
              <w:rPr>
                <w:rFonts w:ascii="Times New Roman" w:hAnsi="Times New Roman" w:cs="Times New Roman"/>
                <w:sz w:val="24"/>
                <w:szCs w:val="24"/>
              </w:rPr>
              <w:t>Консультант</w:t>
            </w:r>
          </w:p>
        </w:tc>
        <w:tc>
          <w:tcPr>
            <w:tcW w:w="2693" w:type="dxa"/>
          </w:tcPr>
          <w:p w14:paraId="022A42AA" w14:textId="77777777" w:rsidR="005720C0" w:rsidRPr="00A04012" w:rsidRDefault="005720C0" w:rsidP="005720C0">
            <w:pPr>
              <w:pStyle w:val="ConsPlusNormal"/>
              <w:jc w:val="center"/>
              <w:rPr>
                <w:rFonts w:ascii="Times New Roman" w:hAnsi="Times New Roman" w:cs="Times New Roman"/>
                <w:sz w:val="24"/>
                <w:szCs w:val="24"/>
              </w:rPr>
            </w:pPr>
            <w:r w:rsidRPr="00A04012">
              <w:rPr>
                <w:rFonts w:ascii="Times New Roman" w:hAnsi="Times New Roman" w:cs="Times New Roman"/>
                <w:sz w:val="24"/>
                <w:szCs w:val="24"/>
              </w:rPr>
              <w:t>2,3 - 2,5</w:t>
            </w:r>
          </w:p>
        </w:tc>
      </w:tr>
      <w:tr w:rsidR="005720C0" w:rsidRPr="00176826" w14:paraId="3DA20648" w14:textId="77777777" w:rsidTr="006A19E0">
        <w:tc>
          <w:tcPr>
            <w:tcW w:w="7230" w:type="dxa"/>
          </w:tcPr>
          <w:p w14:paraId="48364734" w14:textId="77777777" w:rsidR="005720C0" w:rsidRPr="00A04012" w:rsidRDefault="005720C0" w:rsidP="005720C0">
            <w:pPr>
              <w:pStyle w:val="ConsPlusNormal"/>
              <w:rPr>
                <w:rFonts w:ascii="Times New Roman" w:hAnsi="Times New Roman" w:cs="Times New Roman"/>
                <w:sz w:val="24"/>
                <w:szCs w:val="24"/>
              </w:rPr>
            </w:pPr>
            <w:r w:rsidRPr="00A04012">
              <w:rPr>
                <w:rFonts w:ascii="Times New Roman" w:hAnsi="Times New Roman" w:cs="Times New Roman"/>
                <w:sz w:val="24"/>
                <w:szCs w:val="24"/>
              </w:rPr>
              <w:t>Начальник отдела</w:t>
            </w:r>
          </w:p>
        </w:tc>
        <w:tc>
          <w:tcPr>
            <w:tcW w:w="2693" w:type="dxa"/>
          </w:tcPr>
          <w:p w14:paraId="65565FB1" w14:textId="77777777" w:rsidR="005720C0" w:rsidRPr="00A04012" w:rsidRDefault="005720C0" w:rsidP="005720C0">
            <w:pPr>
              <w:pStyle w:val="ConsPlusNormal"/>
              <w:jc w:val="center"/>
              <w:rPr>
                <w:rFonts w:ascii="Times New Roman" w:hAnsi="Times New Roman" w:cs="Times New Roman"/>
                <w:sz w:val="24"/>
                <w:szCs w:val="24"/>
              </w:rPr>
            </w:pPr>
            <w:r w:rsidRPr="00A04012">
              <w:rPr>
                <w:rFonts w:ascii="Times New Roman" w:hAnsi="Times New Roman" w:cs="Times New Roman"/>
                <w:sz w:val="24"/>
                <w:szCs w:val="24"/>
              </w:rPr>
              <w:t>2,5 - 2,7</w:t>
            </w:r>
          </w:p>
        </w:tc>
      </w:tr>
      <w:tr w:rsidR="005720C0" w:rsidRPr="00176826" w14:paraId="7545BA66" w14:textId="77777777" w:rsidTr="006A19E0">
        <w:tc>
          <w:tcPr>
            <w:tcW w:w="7230" w:type="dxa"/>
          </w:tcPr>
          <w:p w14:paraId="0BD7D11A" w14:textId="77777777" w:rsidR="005720C0" w:rsidRPr="00A04012" w:rsidRDefault="005720C0" w:rsidP="005720C0">
            <w:pPr>
              <w:pStyle w:val="ConsPlusNormal"/>
              <w:rPr>
                <w:rFonts w:ascii="Times New Roman" w:hAnsi="Times New Roman" w:cs="Times New Roman"/>
                <w:sz w:val="24"/>
                <w:szCs w:val="24"/>
              </w:rPr>
            </w:pPr>
            <w:r w:rsidRPr="00A04012">
              <w:rPr>
                <w:rFonts w:ascii="Times New Roman" w:hAnsi="Times New Roman" w:cs="Times New Roman"/>
                <w:sz w:val="24"/>
                <w:szCs w:val="24"/>
              </w:rPr>
              <w:t>Заместитель начальника отдела</w:t>
            </w:r>
          </w:p>
        </w:tc>
        <w:tc>
          <w:tcPr>
            <w:tcW w:w="2693" w:type="dxa"/>
          </w:tcPr>
          <w:p w14:paraId="717D76DC" w14:textId="77777777" w:rsidR="005720C0" w:rsidRPr="00A04012" w:rsidRDefault="005720C0" w:rsidP="005720C0">
            <w:pPr>
              <w:pStyle w:val="ConsPlusNormal"/>
              <w:jc w:val="center"/>
              <w:rPr>
                <w:rFonts w:ascii="Times New Roman" w:hAnsi="Times New Roman" w:cs="Times New Roman"/>
                <w:sz w:val="24"/>
                <w:szCs w:val="24"/>
              </w:rPr>
            </w:pPr>
            <w:r w:rsidRPr="00A04012">
              <w:rPr>
                <w:rFonts w:ascii="Times New Roman" w:hAnsi="Times New Roman" w:cs="Times New Roman"/>
                <w:sz w:val="24"/>
                <w:szCs w:val="24"/>
              </w:rPr>
              <w:t>2,3 - 2,6</w:t>
            </w:r>
          </w:p>
        </w:tc>
      </w:tr>
      <w:tr w:rsidR="00FF263C" w:rsidRPr="00176826" w14:paraId="497EC6C3" w14:textId="77777777" w:rsidTr="006A19E0">
        <w:tc>
          <w:tcPr>
            <w:tcW w:w="7230" w:type="dxa"/>
          </w:tcPr>
          <w:p w14:paraId="63195C4F" w14:textId="0C2FB923" w:rsidR="00FF263C" w:rsidRPr="00A04012" w:rsidRDefault="00FF263C" w:rsidP="005720C0">
            <w:pPr>
              <w:pStyle w:val="ConsPlusNormal"/>
              <w:rPr>
                <w:rFonts w:ascii="Times New Roman" w:hAnsi="Times New Roman" w:cs="Times New Roman"/>
                <w:sz w:val="24"/>
                <w:szCs w:val="24"/>
              </w:rPr>
            </w:pPr>
            <w:r w:rsidRPr="00A04012">
              <w:rPr>
                <w:rFonts w:ascii="Times New Roman" w:hAnsi="Times New Roman" w:cs="Times New Roman"/>
                <w:sz w:val="24"/>
                <w:szCs w:val="24"/>
              </w:rPr>
              <w:t>Контролер-ревизор</w:t>
            </w:r>
          </w:p>
        </w:tc>
        <w:tc>
          <w:tcPr>
            <w:tcW w:w="2693" w:type="dxa"/>
          </w:tcPr>
          <w:p w14:paraId="5EF71F75" w14:textId="476F85FB" w:rsidR="00FF263C" w:rsidRPr="00A04012" w:rsidRDefault="00FF263C" w:rsidP="005720C0">
            <w:pPr>
              <w:pStyle w:val="ConsPlusNormal"/>
              <w:jc w:val="center"/>
              <w:rPr>
                <w:rFonts w:ascii="Times New Roman" w:hAnsi="Times New Roman" w:cs="Times New Roman"/>
                <w:sz w:val="24"/>
                <w:szCs w:val="24"/>
              </w:rPr>
            </w:pPr>
            <w:r w:rsidRPr="00A04012">
              <w:rPr>
                <w:rFonts w:ascii="Times New Roman" w:hAnsi="Times New Roman" w:cs="Times New Roman"/>
                <w:sz w:val="24"/>
                <w:szCs w:val="24"/>
              </w:rPr>
              <w:t>2,2 – 2,4</w:t>
            </w:r>
          </w:p>
        </w:tc>
      </w:tr>
      <w:tr w:rsidR="005720C0" w:rsidRPr="00176826" w14:paraId="5630C8F6" w14:textId="77777777" w:rsidTr="006A19E0">
        <w:tc>
          <w:tcPr>
            <w:tcW w:w="7230" w:type="dxa"/>
          </w:tcPr>
          <w:p w14:paraId="0F0CCB3A" w14:textId="77777777" w:rsidR="005720C0" w:rsidRPr="00A04012" w:rsidRDefault="005720C0" w:rsidP="005720C0">
            <w:pPr>
              <w:pStyle w:val="ConsPlusNormal"/>
              <w:rPr>
                <w:rFonts w:ascii="Times New Roman" w:hAnsi="Times New Roman" w:cs="Times New Roman"/>
                <w:sz w:val="24"/>
                <w:szCs w:val="24"/>
              </w:rPr>
            </w:pPr>
            <w:r w:rsidRPr="00A04012">
              <w:rPr>
                <w:rFonts w:ascii="Times New Roman" w:hAnsi="Times New Roman" w:cs="Times New Roman"/>
                <w:sz w:val="24"/>
                <w:szCs w:val="24"/>
              </w:rPr>
              <w:t>Муниципальный инспектор</w:t>
            </w:r>
          </w:p>
        </w:tc>
        <w:tc>
          <w:tcPr>
            <w:tcW w:w="2693" w:type="dxa"/>
          </w:tcPr>
          <w:p w14:paraId="78DD2065" w14:textId="77777777" w:rsidR="005720C0" w:rsidRPr="00A04012" w:rsidRDefault="005720C0" w:rsidP="005720C0">
            <w:pPr>
              <w:pStyle w:val="ConsPlusNormal"/>
              <w:jc w:val="center"/>
              <w:rPr>
                <w:rFonts w:ascii="Times New Roman" w:hAnsi="Times New Roman" w:cs="Times New Roman"/>
                <w:sz w:val="24"/>
                <w:szCs w:val="24"/>
              </w:rPr>
            </w:pPr>
            <w:r w:rsidRPr="00A04012">
              <w:rPr>
                <w:rFonts w:ascii="Times New Roman" w:hAnsi="Times New Roman" w:cs="Times New Roman"/>
                <w:sz w:val="24"/>
                <w:szCs w:val="24"/>
              </w:rPr>
              <w:t>2,2 - 2,4</w:t>
            </w:r>
          </w:p>
        </w:tc>
      </w:tr>
      <w:tr w:rsidR="005720C0" w:rsidRPr="00176826" w14:paraId="07485280" w14:textId="77777777" w:rsidTr="006A19E0">
        <w:tc>
          <w:tcPr>
            <w:tcW w:w="7230" w:type="dxa"/>
          </w:tcPr>
          <w:p w14:paraId="289A7264" w14:textId="77777777" w:rsidR="005720C0" w:rsidRPr="00A04012" w:rsidRDefault="005720C0" w:rsidP="005720C0">
            <w:pPr>
              <w:pStyle w:val="ConsPlusNormal"/>
              <w:rPr>
                <w:rFonts w:ascii="Times New Roman" w:hAnsi="Times New Roman" w:cs="Times New Roman"/>
                <w:sz w:val="24"/>
                <w:szCs w:val="24"/>
              </w:rPr>
            </w:pPr>
            <w:r w:rsidRPr="00A04012">
              <w:rPr>
                <w:rFonts w:ascii="Times New Roman" w:hAnsi="Times New Roman" w:cs="Times New Roman"/>
                <w:sz w:val="24"/>
                <w:szCs w:val="24"/>
              </w:rPr>
              <w:t>Главный специалист</w:t>
            </w:r>
          </w:p>
        </w:tc>
        <w:tc>
          <w:tcPr>
            <w:tcW w:w="2693" w:type="dxa"/>
          </w:tcPr>
          <w:p w14:paraId="482324D1" w14:textId="77777777" w:rsidR="005720C0" w:rsidRPr="00A04012" w:rsidRDefault="005720C0" w:rsidP="005720C0">
            <w:pPr>
              <w:pStyle w:val="ConsPlusNormal"/>
              <w:jc w:val="center"/>
              <w:rPr>
                <w:rFonts w:ascii="Times New Roman" w:hAnsi="Times New Roman" w:cs="Times New Roman"/>
                <w:sz w:val="24"/>
                <w:szCs w:val="24"/>
              </w:rPr>
            </w:pPr>
            <w:r w:rsidRPr="00A04012">
              <w:rPr>
                <w:rFonts w:ascii="Times New Roman" w:hAnsi="Times New Roman" w:cs="Times New Roman"/>
                <w:sz w:val="24"/>
                <w:szCs w:val="24"/>
              </w:rPr>
              <w:t>2,2 - 2,4</w:t>
            </w:r>
          </w:p>
        </w:tc>
      </w:tr>
      <w:tr w:rsidR="00A04012" w:rsidRPr="00176826" w14:paraId="47C59DB6" w14:textId="77777777" w:rsidTr="006A19E0">
        <w:tc>
          <w:tcPr>
            <w:tcW w:w="7230" w:type="dxa"/>
          </w:tcPr>
          <w:p w14:paraId="46A347B0" w14:textId="69DCC6B1" w:rsidR="00A04012" w:rsidRPr="00A04012" w:rsidRDefault="00A04012" w:rsidP="005720C0">
            <w:pPr>
              <w:pStyle w:val="ConsPlusNormal"/>
              <w:rPr>
                <w:rFonts w:ascii="Times New Roman" w:hAnsi="Times New Roman" w:cs="Times New Roman"/>
                <w:sz w:val="24"/>
                <w:szCs w:val="24"/>
              </w:rPr>
            </w:pPr>
            <w:r w:rsidRPr="00A04012">
              <w:rPr>
                <w:rFonts w:ascii="Times New Roman" w:hAnsi="Times New Roman" w:cs="Times New Roman"/>
                <w:sz w:val="24"/>
                <w:szCs w:val="24"/>
              </w:rPr>
              <w:t>Главный специалист территориального подразделения местной администрации</w:t>
            </w:r>
            <w:r w:rsidRPr="00A04012">
              <w:rPr>
                <w:rFonts w:ascii="Times New Roman" w:hAnsi="Times New Roman" w:cs="Times New Roman"/>
                <w:sz w:val="24"/>
                <w:szCs w:val="24"/>
              </w:rPr>
              <w:tab/>
            </w:r>
          </w:p>
        </w:tc>
        <w:tc>
          <w:tcPr>
            <w:tcW w:w="2693" w:type="dxa"/>
          </w:tcPr>
          <w:p w14:paraId="010213FE" w14:textId="498CF633" w:rsidR="00A04012" w:rsidRPr="00A04012" w:rsidRDefault="00A04012" w:rsidP="005720C0">
            <w:pPr>
              <w:pStyle w:val="ConsPlusNormal"/>
              <w:jc w:val="center"/>
              <w:rPr>
                <w:rFonts w:ascii="Times New Roman" w:hAnsi="Times New Roman" w:cs="Times New Roman"/>
                <w:sz w:val="24"/>
                <w:szCs w:val="24"/>
              </w:rPr>
            </w:pPr>
            <w:r w:rsidRPr="00A04012">
              <w:rPr>
                <w:rFonts w:ascii="Times New Roman" w:hAnsi="Times New Roman" w:cs="Times New Roman"/>
                <w:sz w:val="24"/>
                <w:szCs w:val="24"/>
              </w:rPr>
              <w:t>2,2 - 2,4</w:t>
            </w:r>
          </w:p>
        </w:tc>
      </w:tr>
      <w:tr w:rsidR="005720C0" w:rsidRPr="00176826" w14:paraId="6379ED31" w14:textId="77777777" w:rsidTr="006A19E0">
        <w:tc>
          <w:tcPr>
            <w:tcW w:w="7230" w:type="dxa"/>
          </w:tcPr>
          <w:p w14:paraId="7C91B38A" w14:textId="77777777" w:rsidR="005720C0" w:rsidRPr="00A04012" w:rsidRDefault="005720C0" w:rsidP="005720C0">
            <w:pPr>
              <w:pStyle w:val="ConsPlusNormal"/>
              <w:rPr>
                <w:rFonts w:ascii="Times New Roman" w:hAnsi="Times New Roman" w:cs="Times New Roman"/>
                <w:sz w:val="24"/>
                <w:szCs w:val="24"/>
              </w:rPr>
            </w:pPr>
            <w:r w:rsidRPr="00A04012">
              <w:rPr>
                <w:rFonts w:ascii="Times New Roman" w:hAnsi="Times New Roman" w:cs="Times New Roman"/>
                <w:sz w:val="24"/>
                <w:szCs w:val="24"/>
              </w:rPr>
              <w:t>Ведущий специалист</w:t>
            </w:r>
          </w:p>
        </w:tc>
        <w:tc>
          <w:tcPr>
            <w:tcW w:w="2693" w:type="dxa"/>
          </w:tcPr>
          <w:p w14:paraId="7CA1BA6D" w14:textId="77777777" w:rsidR="005720C0" w:rsidRPr="00A04012" w:rsidRDefault="005720C0" w:rsidP="005720C0">
            <w:pPr>
              <w:pStyle w:val="ConsPlusNormal"/>
              <w:jc w:val="center"/>
              <w:rPr>
                <w:rFonts w:ascii="Times New Roman" w:hAnsi="Times New Roman" w:cs="Times New Roman"/>
                <w:sz w:val="24"/>
                <w:szCs w:val="24"/>
              </w:rPr>
            </w:pPr>
            <w:r w:rsidRPr="00A04012">
              <w:rPr>
                <w:rFonts w:ascii="Times New Roman" w:hAnsi="Times New Roman" w:cs="Times New Roman"/>
                <w:sz w:val="24"/>
                <w:szCs w:val="24"/>
              </w:rPr>
              <w:t>2,1 - 2,3</w:t>
            </w:r>
          </w:p>
        </w:tc>
      </w:tr>
      <w:tr w:rsidR="00A04012" w:rsidRPr="00176826" w14:paraId="0DCCF65C" w14:textId="77777777" w:rsidTr="006A19E0">
        <w:tc>
          <w:tcPr>
            <w:tcW w:w="7230" w:type="dxa"/>
          </w:tcPr>
          <w:p w14:paraId="2A88DA49" w14:textId="6212CA4F" w:rsidR="00A04012" w:rsidRPr="00A04012" w:rsidRDefault="00A04012" w:rsidP="005720C0">
            <w:pPr>
              <w:pStyle w:val="ConsPlusNormal"/>
              <w:rPr>
                <w:rFonts w:ascii="Times New Roman" w:hAnsi="Times New Roman" w:cs="Times New Roman"/>
                <w:sz w:val="24"/>
                <w:szCs w:val="24"/>
              </w:rPr>
            </w:pPr>
            <w:r w:rsidRPr="00A04012">
              <w:rPr>
                <w:rFonts w:ascii="Times New Roman" w:hAnsi="Times New Roman" w:cs="Times New Roman"/>
                <w:sz w:val="24"/>
                <w:szCs w:val="24"/>
              </w:rPr>
              <w:lastRenderedPageBreak/>
              <w:t>Ведущий специалист территориального подразделения местной администрации</w:t>
            </w:r>
          </w:p>
        </w:tc>
        <w:tc>
          <w:tcPr>
            <w:tcW w:w="2693" w:type="dxa"/>
          </w:tcPr>
          <w:p w14:paraId="5759D158" w14:textId="77777777" w:rsidR="00A04012" w:rsidRPr="00A04012" w:rsidRDefault="00A04012" w:rsidP="005720C0">
            <w:pPr>
              <w:pStyle w:val="ConsPlusNormal"/>
              <w:jc w:val="center"/>
              <w:rPr>
                <w:rFonts w:ascii="Times New Roman" w:hAnsi="Times New Roman" w:cs="Times New Roman"/>
                <w:sz w:val="24"/>
                <w:szCs w:val="24"/>
              </w:rPr>
            </w:pPr>
          </w:p>
          <w:p w14:paraId="5F2AF384" w14:textId="1059929A" w:rsidR="00A04012" w:rsidRPr="00A04012" w:rsidRDefault="00A04012" w:rsidP="005720C0">
            <w:pPr>
              <w:pStyle w:val="ConsPlusNormal"/>
              <w:jc w:val="center"/>
              <w:rPr>
                <w:rFonts w:ascii="Times New Roman" w:hAnsi="Times New Roman" w:cs="Times New Roman"/>
                <w:sz w:val="24"/>
                <w:szCs w:val="24"/>
              </w:rPr>
            </w:pPr>
            <w:r w:rsidRPr="00A04012">
              <w:rPr>
                <w:rFonts w:ascii="Times New Roman" w:hAnsi="Times New Roman" w:cs="Times New Roman"/>
                <w:sz w:val="24"/>
                <w:szCs w:val="24"/>
              </w:rPr>
              <w:t>2,1 - 2,3</w:t>
            </w:r>
          </w:p>
        </w:tc>
      </w:tr>
      <w:tr w:rsidR="005720C0" w:rsidRPr="00176826" w14:paraId="792BC26B" w14:textId="77777777" w:rsidTr="006A19E0">
        <w:tc>
          <w:tcPr>
            <w:tcW w:w="7230" w:type="dxa"/>
          </w:tcPr>
          <w:p w14:paraId="0A5AE319" w14:textId="77777777" w:rsidR="005720C0" w:rsidRPr="00A04012" w:rsidRDefault="005720C0" w:rsidP="005720C0">
            <w:pPr>
              <w:pStyle w:val="ConsPlusNormal"/>
              <w:rPr>
                <w:rFonts w:ascii="Times New Roman" w:hAnsi="Times New Roman" w:cs="Times New Roman"/>
                <w:sz w:val="24"/>
                <w:szCs w:val="24"/>
              </w:rPr>
            </w:pPr>
            <w:r w:rsidRPr="00A04012">
              <w:rPr>
                <w:rFonts w:ascii="Times New Roman" w:hAnsi="Times New Roman" w:cs="Times New Roman"/>
                <w:sz w:val="24"/>
                <w:szCs w:val="24"/>
              </w:rPr>
              <w:t>Инспектор</w:t>
            </w:r>
          </w:p>
        </w:tc>
        <w:tc>
          <w:tcPr>
            <w:tcW w:w="2693" w:type="dxa"/>
          </w:tcPr>
          <w:p w14:paraId="5BC6EAD5" w14:textId="71D3E08D" w:rsidR="005720C0" w:rsidRPr="00A04012" w:rsidRDefault="005720C0" w:rsidP="005720C0">
            <w:pPr>
              <w:pStyle w:val="ConsPlusNormal"/>
              <w:jc w:val="center"/>
              <w:rPr>
                <w:rFonts w:ascii="Times New Roman" w:hAnsi="Times New Roman" w:cs="Times New Roman"/>
                <w:sz w:val="24"/>
                <w:szCs w:val="24"/>
              </w:rPr>
            </w:pPr>
            <w:r w:rsidRPr="00A04012">
              <w:rPr>
                <w:rFonts w:ascii="Times New Roman" w:hAnsi="Times New Roman" w:cs="Times New Roman"/>
                <w:sz w:val="24"/>
                <w:szCs w:val="24"/>
              </w:rPr>
              <w:t>2,</w:t>
            </w:r>
            <w:r w:rsidR="0007095A">
              <w:rPr>
                <w:rFonts w:ascii="Times New Roman" w:hAnsi="Times New Roman" w:cs="Times New Roman"/>
                <w:sz w:val="24"/>
                <w:szCs w:val="24"/>
              </w:rPr>
              <w:t>5</w:t>
            </w:r>
            <w:r w:rsidRPr="00A04012">
              <w:rPr>
                <w:rFonts w:ascii="Times New Roman" w:hAnsi="Times New Roman" w:cs="Times New Roman"/>
                <w:sz w:val="24"/>
                <w:szCs w:val="24"/>
              </w:rPr>
              <w:t xml:space="preserve"> - 2,9</w:t>
            </w:r>
          </w:p>
        </w:tc>
      </w:tr>
      <w:tr w:rsidR="005720C0" w:rsidRPr="00176826" w14:paraId="7475D6FD" w14:textId="77777777" w:rsidTr="006A19E0">
        <w:tc>
          <w:tcPr>
            <w:tcW w:w="9923" w:type="dxa"/>
            <w:gridSpan w:val="2"/>
          </w:tcPr>
          <w:p w14:paraId="1ECE894B" w14:textId="77777777" w:rsidR="005720C0" w:rsidRPr="00A04012" w:rsidRDefault="005720C0" w:rsidP="005720C0">
            <w:pPr>
              <w:pStyle w:val="ConsPlusNormal"/>
              <w:jc w:val="center"/>
              <w:rPr>
                <w:rFonts w:ascii="Times New Roman" w:hAnsi="Times New Roman" w:cs="Times New Roman"/>
                <w:sz w:val="24"/>
                <w:szCs w:val="24"/>
              </w:rPr>
            </w:pPr>
            <w:r w:rsidRPr="00A04012">
              <w:rPr>
                <w:rFonts w:ascii="Times New Roman" w:hAnsi="Times New Roman" w:cs="Times New Roman"/>
                <w:sz w:val="24"/>
                <w:szCs w:val="24"/>
              </w:rPr>
              <w:t>Обеспечивающие специалисты</w:t>
            </w:r>
          </w:p>
        </w:tc>
      </w:tr>
      <w:tr w:rsidR="005720C0" w:rsidRPr="00176826" w14:paraId="3E4E29FC" w14:textId="77777777" w:rsidTr="006A19E0">
        <w:tc>
          <w:tcPr>
            <w:tcW w:w="7230" w:type="dxa"/>
          </w:tcPr>
          <w:p w14:paraId="67C59275" w14:textId="77777777" w:rsidR="005720C0" w:rsidRPr="00A04012" w:rsidRDefault="005720C0" w:rsidP="005720C0">
            <w:pPr>
              <w:pStyle w:val="ConsPlusNormal"/>
              <w:rPr>
                <w:rFonts w:ascii="Times New Roman" w:hAnsi="Times New Roman" w:cs="Times New Roman"/>
                <w:sz w:val="24"/>
                <w:szCs w:val="24"/>
              </w:rPr>
            </w:pPr>
            <w:r w:rsidRPr="00A04012">
              <w:rPr>
                <w:rFonts w:ascii="Times New Roman" w:hAnsi="Times New Roman" w:cs="Times New Roman"/>
                <w:sz w:val="24"/>
                <w:szCs w:val="24"/>
              </w:rPr>
              <w:t>Заведующий отделом</w:t>
            </w:r>
          </w:p>
        </w:tc>
        <w:tc>
          <w:tcPr>
            <w:tcW w:w="2693" w:type="dxa"/>
          </w:tcPr>
          <w:p w14:paraId="219077BC" w14:textId="77777777" w:rsidR="005720C0" w:rsidRPr="00A04012" w:rsidRDefault="005720C0" w:rsidP="005720C0">
            <w:pPr>
              <w:pStyle w:val="ConsPlusNormal"/>
              <w:jc w:val="center"/>
              <w:rPr>
                <w:rFonts w:ascii="Times New Roman" w:hAnsi="Times New Roman" w:cs="Times New Roman"/>
                <w:sz w:val="24"/>
                <w:szCs w:val="24"/>
              </w:rPr>
            </w:pPr>
            <w:r w:rsidRPr="00A04012">
              <w:rPr>
                <w:rFonts w:ascii="Times New Roman" w:hAnsi="Times New Roman" w:cs="Times New Roman"/>
                <w:sz w:val="24"/>
                <w:szCs w:val="24"/>
              </w:rPr>
              <w:t>2,5 - 2,7</w:t>
            </w:r>
          </w:p>
        </w:tc>
      </w:tr>
      <w:tr w:rsidR="005720C0" w:rsidRPr="00176826" w14:paraId="09540AA2" w14:textId="77777777" w:rsidTr="006A19E0">
        <w:tc>
          <w:tcPr>
            <w:tcW w:w="7230" w:type="dxa"/>
          </w:tcPr>
          <w:p w14:paraId="57AD7559" w14:textId="77777777" w:rsidR="005720C0" w:rsidRPr="00A04012" w:rsidRDefault="005720C0" w:rsidP="005720C0">
            <w:pPr>
              <w:pStyle w:val="ConsPlusNormal"/>
              <w:rPr>
                <w:rFonts w:ascii="Times New Roman" w:hAnsi="Times New Roman" w:cs="Times New Roman"/>
                <w:sz w:val="24"/>
                <w:szCs w:val="24"/>
              </w:rPr>
            </w:pPr>
            <w:r w:rsidRPr="00A04012">
              <w:rPr>
                <w:rFonts w:ascii="Times New Roman" w:hAnsi="Times New Roman" w:cs="Times New Roman"/>
                <w:sz w:val="24"/>
                <w:szCs w:val="24"/>
              </w:rPr>
              <w:t>Заведующий отделом - главный бухгалтер</w:t>
            </w:r>
          </w:p>
        </w:tc>
        <w:tc>
          <w:tcPr>
            <w:tcW w:w="2693" w:type="dxa"/>
          </w:tcPr>
          <w:p w14:paraId="347BB824" w14:textId="77777777" w:rsidR="005720C0" w:rsidRPr="00A04012" w:rsidRDefault="005720C0" w:rsidP="005720C0">
            <w:pPr>
              <w:pStyle w:val="ConsPlusNormal"/>
              <w:jc w:val="center"/>
              <w:rPr>
                <w:rFonts w:ascii="Times New Roman" w:hAnsi="Times New Roman" w:cs="Times New Roman"/>
                <w:sz w:val="24"/>
                <w:szCs w:val="24"/>
              </w:rPr>
            </w:pPr>
            <w:r w:rsidRPr="00A04012">
              <w:rPr>
                <w:rFonts w:ascii="Times New Roman" w:hAnsi="Times New Roman" w:cs="Times New Roman"/>
                <w:sz w:val="24"/>
                <w:szCs w:val="24"/>
              </w:rPr>
              <w:t>2,7 - 2,9</w:t>
            </w:r>
          </w:p>
        </w:tc>
      </w:tr>
      <w:tr w:rsidR="005720C0" w:rsidRPr="00176826" w14:paraId="0186E504" w14:textId="77777777" w:rsidTr="006A19E0">
        <w:tc>
          <w:tcPr>
            <w:tcW w:w="7230" w:type="dxa"/>
          </w:tcPr>
          <w:p w14:paraId="78289C40" w14:textId="77777777" w:rsidR="005720C0" w:rsidRPr="00A04012" w:rsidRDefault="005720C0" w:rsidP="005720C0">
            <w:pPr>
              <w:pStyle w:val="ConsPlusNormal"/>
              <w:rPr>
                <w:rFonts w:ascii="Times New Roman" w:hAnsi="Times New Roman" w:cs="Times New Roman"/>
                <w:sz w:val="24"/>
                <w:szCs w:val="24"/>
              </w:rPr>
            </w:pPr>
            <w:r w:rsidRPr="00A04012">
              <w:rPr>
                <w:rFonts w:ascii="Times New Roman" w:hAnsi="Times New Roman" w:cs="Times New Roman"/>
                <w:sz w:val="24"/>
                <w:szCs w:val="24"/>
              </w:rPr>
              <w:t>Главный бухгалтер</w:t>
            </w:r>
          </w:p>
        </w:tc>
        <w:tc>
          <w:tcPr>
            <w:tcW w:w="2693" w:type="dxa"/>
          </w:tcPr>
          <w:p w14:paraId="48FF3451" w14:textId="77777777" w:rsidR="005720C0" w:rsidRPr="00A04012" w:rsidRDefault="005720C0" w:rsidP="005720C0">
            <w:pPr>
              <w:pStyle w:val="ConsPlusNormal"/>
              <w:jc w:val="center"/>
              <w:rPr>
                <w:rFonts w:ascii="Times New Roman" w:hAnsi="Times New Roman" w:cs="Times New Roman"/>
                <w:sz w:val="24"/>
                <w:szCs w:val="24"/>
              </w:rPr>
            </w:pPr>
            <w:r w:rsidRPr="00A04012">
              <w:rPr>
                <w:rFonts w:ascii="Times New Roman" w:hAnsi="Times New Roman" w:cs="Times New Roman"/>
                <w:sz w:val="24"/>
                <w:szCs w:val="24"/>
              </w:rPr>
              <w:t>2,7 - 2,9</w:t>
            </w:r>
          </w:p>
        </w:tc>
      </w:tr>
      <w:tr w:rsidR="00736FE8" w:rsidRPr="00176826" w14:paraId="1D6CDF0B" w14:textId="77777777" w:rsidTr="006A19E0">
        <w:tc>
          <w:tcPr>
            <w:tcW w:w="7230" w:type="dxa"/>
          </w:tcPr>
          <w:p w14:paraId="5C8E9698" w14:textId="16BC5452" w:rsidR="00736FE8" w:rsidRPr="00A04012" w:rsidRDefault="00A04012" w:rsidP="005720C0">
            <w:pPr>
              <w:pStyle w:val="ConsPlusNormal"/>
              <w:rPr>
                <w:rFonts w:ascii="Times New Roman" w:hAnsi="Times New Roman" w:cs="Times New Roman"/>
                <w:sz w:val="24"/>
                <w:szCs w:val="24"/>
              </w:rPr>
            </w:pPr>
            <w:r w:rsidRPr="00A04012">
              <w:rPr>
                <w:rFonts w:ascii="Times New Roman" w:hAnsi="Times New Roman" w:cs="Times New Roman"/>
                <w:sz w:val="24"/>
                <w:szCs w:val="24"/>
              </w:rPr>
              <w:t>Заместитель главного бухгалтера</w:t>
            </w:r>
          </w:p>
        </w:tc>
        <w:tc>
          <w:tcPr>
            <w:tcW w:w="2693" w:type="dxa"/>
          </w:tcPr>
          <w:p w14:paraId="65342B45" w14:textId="2E540717" w:rsidR="00736FE8" w:rsidRPr="00A04012" w:rsidRDefault="00A04012" w:rsidP="005720C0">
            <w:pPr>
              <w:pStyle w:val="ConsPlusNormal"/>
              <w:jc w:val="center"/>
              <w:rPr>
                <w:rFonts w:ascii="Times New Roman" w:hAnsi="Times New Roman" w:cs="Times New Roman"/>
                <w:sz w:val="24"/>
                <w:szCs w:val="24"/>
              </w:rPr>
            </w:pPr>
            <w:r w:rsidRPr="00A04012">
              <w:rPr>
                <w:rFonts w:ascii="Times New Roman" w:hAnsi="Times New Roman" w:cs="Times New Roman"/>
                <w:sz w:val="24"/>
                <w:szCs w:val="24"/>
              </w:rPr>
              <w:t>2,0 - 2,2</w:t>
            </w:r>
          </w:p>
        </w:tc>
      </w:tr>
      <w:tr w:rsidR="005720C0" w:rsidRPr="00176826" w14:paraId="3DC07792" w14:textId="77777777" w:rsidTr="006A19E0">
        <w:tc>
          <w:tcPr>
            <w:tcW w:w="7230" w:type="dxa"/>
          </w:tcPr>
          <w:p w14:paraId="2F0C78E9" w14:textId="77777777" w:rsidR="005720C0" w:rsidRPr="00176826" w:rsidRDefault="005720C0" w:rsidP="005720C0">
            <w:pPr>
              <w:pStyle w:val="ConsPlusNormal"/>
              <w:rPr>
                <w:rFonts w:ascii="Times New Roman" w:hAnsi="Times New Roman" w:cs="Times New Roman"/>
                <w:sz w:val="24"/>
                <w:szCs w:val="24"/>
              </w:rPr>
            </w:pPr>
            <w:r w:rsidRPr="00176826">
              <w:rPr>
                <w:rFonts w:ascii="Times New Roman" w:hAnsi="Times New Roman" w:cs="Times New Roman"/>
                <w:sz w:val="24"/>
                <w:szCs w:val="24"/>
              </w:rPr>
              <w:t>Бухгалтер</w:t>
            </w:r>
          </w:p>
        </w:tc>
        <w:tc>
          <w:tcPr>
            <w:tcW w:w="2693" w:type="dxa"/>
          </w:tcPr>
          <w:p w14:paraId="0C874DCD" w14:textId="77777777" w:rsidR="005720C0" w:rsidRPr="00176826" w:rsidRDefault="005720C0" w:rsidP="005720C0">
            <w:pPr>
              <w:pStyle w:val="ConsPlusNormal"/>
              <w:jc w:val="center"/>
              <w:rPr>
                <w:rFonts w:ascii="Times New Roman" w:hAnsi="Times New Roman" w:cs="Times New Roman"/>
                <w:sz w:val="24"/>
                <w:szCs w:val="24"/>
              </w:rPr>
            </w:pPr>
            <w:r w:rsidRPr="00176826">
              <w:rPr>
                <w:rFonts w:ascii="Times New Roman" w:hAnsi="Times New Roman" w:cs="Times New Roman"/>
                <w:sz w:val="24"/>
                <w:szCs w:val="24"/>
              </w:rPr>
              <w:t>2,0 - 2,2</w:t>
            </w:r>
          </w:p>
        </w:tc>
      </w:tr>
      <w:tr w:rsidR="005720C0" w:rsidRPr="00176826" w14:paraId="65AB56AB" w14:textId="77777777" w:rsidTr="006A19E0">
        <w:tc>
          <w:tcPr>
            <w:tcW w:w="7230" w:type="dxa"/>
          </w:tcPr>
          <w:p w14:paraId="1BB7DFD0" w14:textId="4DC7FA8F" w:rsidR="005720C0" w:rsidRPr="00176826" w:rsidRDefault="005720C0" w:rsidP="005720C0">
            <w:pPr>
              <w:pStyle w:val="ConsPlusNormal"/>
              <w:rPr>
                <w:rFonts w:ascii="Times New Roman" w:hAnsi="Times New Roman" w:cs="Times New Roman"/>
                <w:sz w:val="24"/>
                <w:szCs w:val="24"/>
              </w:rPr>
            </w:pPr>
            <w:r w:rsidRPr="00176826">
              <w:rPr>
                <w:rFonts w:ascii="Times New Roman" w:hAnsi="Times New Roman" w:cs="Times New Roman"/>
                <w:sz w:val="24"/>
                <w:szCs w:val="24"/>
              </w:rPr>
              <w:t>Системный администратор</w:t>
            </w:r>
            <w:r w:rsidR="00A04012">
              <w:rPr>
                <w:rFonts w:ascii="Times New Roman" w:hAnsi="Times New Roman" w:cs="Times New Roman"/>
                <w:sz w:val="24"/>
                <w:szCs w:val="24"/>
              </w:rPr>
              <w:t xml:space="preserve"> (администратор баз данных)</w:t>
            </w:r>
          </w:p>
        </w:tc>
        <w:tc>
          <w:tcPr>
            <w:tcW w:w="2693" w:type="dxa"/>
          </w:tcPr>
          <w:p w14:paraId="78120088" w14:textId="77777777" w:rsidR="005720C0" w:rsidRPr="00176826" w:rsidRDefault="005720C0" w:rsidP="005720C0">
            <w:pPr>
              <w:pStyle w:val="ConsPlusNormal"/>
              <w:jc w:val="center"/>
              <w:rPr>
                <w:rFonts w:ascii="Times New Roman" w:hAnsi="Times New Roman" w:cs="Times New Roman"/>
                <w:sz w:val="24"/>
                <w:szCs w:val="24"/>
              </w:rPr>
            </w:pPr>
            <w:r w:rsidRPr="00176826">
              <w:rPr>
                <w:rFonts w:ascii="Times New Roman" w:hAnsi="Times New Roman" w:cs="Times New Roman"/>
                <w:sz w:val="24"/>
                <w:szCs w:val="24"/>
              </w:rPr>
              <w:t>2,0 - 2,2</w:t>
            </w:r>
          </w:p>
        </w:tc>
      </w:tr>
      <w:tr w:rsidR="005720C0" w:rsidRPr="00176826" w14:paraId="071CAFF0" w14:textId="77777777" w:rsidTr="006A19E0">
        <w:tc>
          <w:tcPr>
            <w:tcW w:w="7230" w:type="dxa"/>
          </w:tcPr>
          <w:p w14:paraId="7928C24C" w14:textId="77777777" w:rsidR="005720C0" w:rsidRPr="00176826" w:rsidRDefault="005720C0" w:rsidP="005720C0">
            <w:pPr>
              <w:pStyle w:val="ConsPlusNormal"/>
              <w:rPr>
                <w:rFonts w:ascii="Times New Roman" w:hAnsi="Times New Roman" w:cs="Times New Roman"/>
                <w:sz w:val="24"/>
                <w:szCs w:val="24"/>
              </w:rPr>
            </w:pPr>
            <w:r w:rsidRPr="00176826">
              <w:rPr>
                <w:rFonts w:ascii="Times New Roman" w:hAnsi="Times New Roman" w:cs="Times New Roman"/>
                <w:sz w:val="24"/>
                <w:szCs w:val="24"/>
              </w:rPr>
              <w:t>Специалист 1 категории</w:t>
            </w:r>
          </w:p>
        </w:tc>
        <w:tc>
          <w:tcPr>
            <w:tcW w:w="2693" w:type="dxa"/>
          </w:tcPr>
          <w:p w14:paraId="2BB2D832" w14:textId="77777777" w:rsidR="005720C0" w:rsidRPr="00176826" w:rsidRDefault="005720C0" w:rsidP="005720C0">
            <w:pPr>
              <w:pStyle w:val="ConsPlusNormal"/>
              <w:jc w:val="center"/>
              <w:rPr>
                <w:rFonts w:ascii="Times New Roman" w:hAnsi="Times New Roman" w:cs="Times New Roman"/>
                <w:sz w:val="24"/>
                <w:szCs w:val="24"/>
              </w:rPr>
            </w:pPr>
            <w:r w:rsidRPr="00176826">
              <w:rPr>
                <w:rFonts w:ascii="Times New Roman" w:hAnsi="Times New Roman" w:cs="Times New Roman"/>
                <w:sz w:val="24"/>
                <w:szCs w:val="24"/>
              </w:rPr>
              <w:t>1,9 - 2,1</w:t>
            </w:r>
          </w:p>
        </w:tc>
      </w:tr>
      <w:tr w:rsidR="005720C0" w:rsidRPr="00176826" w14:paraId="757AFCE8" w14:textId="77777777" w:rsidTr="006A19E0">
        <w:tc>
          <w:tcPr>
            <w:tcW w:w="7230" w:type="dxa"/>
          </w:tcPr>
          <w:p w14:paraId="72963F62" w14:textId="77777777" w:rsidR="005720C0" w:rsidRPr="00176826" w:rsidRDefault="005720C0" w:rsidP="005720C0">
            <w:pPr>
              <w:pStyle w:val="ConsPlusNormal"/>
              <w:rPr>
                <w:rFonts w:ascii="Times New Roman" w:hAnsi="Times New Roman" w:cs="Times New Roman"/>
                <w:sz w:val="24"/>
                <w:szCs w:val="24"/>
              </w:rPr>
            </w:pPr>
            <w:r w:rsidRPr="00176826">
              <w:rPr>
                <w:rFonts w:ascii="Times New Roman" w:hAnsi="Times New Roman" w:cs="Times New Roman"/>
                <w:sz w:val="24"/>
                <w:szCs w:val="24"/>
              </w:rPr>
              <w:t>Специалист 2 категории</w:t>
            </w:r>
          </w:p>
        </w:tc>
        <w:tc>
          <w:tcPr>
            <w:tcW w:w="2693" w:type="dxa"/>
          </w:tcPr>
          <w:p w14:paraId="090A9175" w14:textId="77777777" w:rsidR="005720C0" w:rsidRPr="00176826" w:rsidRDefault="005720C0" w:rsidP="005720C0">
            <w:pPr>
              <w:pStyle w:val="ConsPlusNormal"/>
              <w:jc w:val="center"/>
              <w:rPr>
                <w:rFonts w:ascii="Times New Roman" w:hAnsi="Times New Roman" w:cs="Times New Roman"/>
                <w:sz w:val="24"/>
                <w:szCs w:val="24"/>
              </w:rPr>
            </w:pPr>
            <w:r w:rsidRPr="00176826">
              <w:rPr>
                <w:rFonts w:ascii="Times New Roman" w:hAnsi="Times New Roman" w:cs="Times New Roman"/>
                <w:sz w:val="24"/>
                <w:szCs w:val="24"/>
              </w:rPr>
              <w:t>1,9 - 2,1</w:t>
            </w:r>
          </w:p>
        </w:tc>
      </w:tr>
      <w:tr w:rsidR="009B589E" w:rsidRPr="00176826" w14:paraId="0669D299" w14:textId="77777777" w:rsidTr="006A19E0">
        <w:tc>
          <w:tcPr>
            <w:tcW w:w="7230" w:type="dxa"/>
          </w:tcPr>
          <w:p w14:paraId="44D7C553" w14:textId="01F3A40A" w:rsidR="009B589E" w:rsidRPr="00176826" w:rsidRDefault="009B589E" w:rsidP="005720C0">
            <w:pPr>
              <w:pStyle w:val="ConsPlusNormal"/>
              <w:rPr>
                <w:rFonts w:ascii="Times New Roman" w:hAnsi="Times New Roman" w:cs="Times New Roman"/>
                <w:sz w:val="24"/>
                <w:szCs w:val="24"/>
              </w:rPr>
            </w:pPr>
            <w:r>
              <w:rPr>
                <w:rFonts w:ascii="Times New Roman" w:hAnsi="Times New Roman" w:cs="Times New Roman"/>
                <w:sz w:val="24"/>
                <w:szCs w:val="24"/>
              </w:rPr>
              <w:t>Секретарь руководителя</w:t>
            </w:r>
          </w:p>
        </w:tc>
        <w:tc>
          <w:tcPr>
            <w:tcW w:w="2693" w:type="dxa"/>
          </w:tcPr>
          <w:p w14:paraId="24B9C93C" w14:textId="1C36F30C" w:rsidR="009B589E" w:rsidRPr="00176826" w:rsidRDefault="009B589E" w:rsidP="005720C0">
            <w:pPr>
              <w:pStyle w:val="ConsPlusNormal"/>
              <w:jc w:val="center"/>
              <w:rPr>
                <w:rFonts w:ascii="Times New Roman" w:hAnsi="Times New Roman" w:cs="Times New Roman"/>
                <w:sz w:val="24"/>
                <w:szCs w:val="24"/>
              </w:rPr>
            </w:pPr>
            <w:r>
              <w:rPr>
                <w:rFonts w:ascii="Times New Roman" w:hAnsi="Times New Roman" w:cs="Times New Roman"/>
                <w:sz w:val="24"/>
                <w:szCs w:val="24"/>
              </w:rPr>
              <w:t>1,9 - 2,1</w:t>
            </w:r>
          </w:p>
        </w:tc>
      </w:tr>
      <w:tr w:rsidR="00736FE8" w:rsidRPr="00176826" w14:paraId="61987F39" w14:textId="77777777" w:rsidTr="006A19E0">
        <w:tc>
          <w:tcPr>
            <w:tcW w:w="7230" w:type="dxa"/>
          </w:tcPr>
          <w:p w14:paraId="13BB5EA0" w14:textId="7779D96D" w:rsidR="00736FE8" w:rsidRDefault="00736FE8" w:rsidP="00736FE8">
            <w:pPr>
              <w:pStyle w:val="ConsPlusNormal"/>
              <w:rPr>
                <w:rFonts w:ascii="Times New Roman" w:hAnsi="Times New Roman" w:cs="Times New Roman"/>
                <w:sz w:val="24"/>
                <w:szCs w:val="24"/>
              </w:rPr>
            </w:pPr>
            <w:r w:rsidRPr="00F14208">
              <w:rPr>
                <w:rFonts w:ascii="Times New Roman" w:hAnsi="Times New Roman" w:cs="Times New Roman"/>
                <w:sz w:val="24"/>
                <w:szCs w:val="24"/>
              </w:rPr>
              <w:t>Специалист 1 категории</w:t>
            </w:r>
            <w:r>
              <w:rPr>
                <w:rFonts w:ascii="Times New Roman" w:hAnsi="Times New Roman" w:cs="Times New Roman"/>
                <w:sz w:val="24"/>
                <w:szCs w:val="24"/>
              </w:rPr>
              <w:t xml:space="preserve"> территориального подразделения местной администрации</w:t>
            </w:r>
          </w:p>
        </w:tc>
        <w:tc>
          <w:tcPr>
            <w:tcW w:w="2693" w:type="dxa"/>
          </w:tcPr>
          <w:p w14:paraId="319D6BD1" w14:textId="77777777" w:rsidR="00736FE8" w:rsidRDefault="00736FE8" w:rsidP="00736FE8">
            <w:pPr>
              <w:pStyle w:val="ConsPlusNormal"/>
              <w:jc w:val="center"/>
              <w:rPr>
                <w:rFonts w:ascii="Times New Roman" w:hAnsi="Times New Roman" w:cs="Times New Roman"/>
                <w:sz w:val="24"/>
                <w:szCs w:val="24"/>
              </w:rPr>
            </w:pPr>
          </w:p>
          <w:p w14:paraId="1629EDE7" w14:textId="33467904" w:rsidR="00736FE8" w:rsidRDefault="00736FE8" w:rsidP="00736FE8">
            <w:pPr>
              <w:pStyle w:val="ConsPlusNormal"/>
              <w:jc w:val="center"/>
              <w:rPr>
                <w:rFonts w:ascii="Times New Roman" w:hAnsi="Times New Roman" w:cs="Times New Roman"/>
                <w:sz w:val="24"/>
                <w:szCs w:val="24"/>
              </w:rPr>
            </w:pPr>
            <w:r w:rsidRPr="00176826">
              <w:rPr>
                <w:rFonts w:ascii="Times New Roman" w:hAnsi="Times New Roman" w:cs="Times New Roman"/>
                <w:sz w:val="24"/>
                <w:szCs w:val="24"/>
              </w:rPr>
              <w:t>1,9 - 2,1</w:t>
            </w:r>
          </w:p>
        </w:tc>
      </w:tr>
      <w:tr w:rsidR="00736FE8" w:rsidRPr="00176826" w14:paraId="60B12337" w14:textId="77777777" w:rsidTr="006A19E0">
        <w:tc>
          <w:tcPr>
            <w:tcW w:w="7230" w:type="dxa"/>
          </w:tcPr>
          <w:p w14:paraId="308D14D8" w14:textId="7AADC814" w:rsidR="00736FE8" w:rsidRDefault="00736FE8" w:rsidP="00736FE8">
            <w:pPr>
              <w:pStyle w:val="ConsPlusNormal"/>
              <w:rPr>
                <w:rFonts w:ascii="Times New Roman" w:hAnsi="Times New Roman" w:cs="Times New Roman"/>
                <w:sz w:val="24"/>
                <w:szCs w:val="24"/>
              </w:rPr>
            </w:pPr>
            <w:r w:rsidRPr="00F14208">
              <w:rPr>
                <w:rFonts w:ascii="Times New Roman" w:hAnsi="Times New Roman" w:cs="Times New Roman"/>
                <w:sz w:val="24"/>
                <w:szCs w:val="24"/>
              </w:rPr>
              <w:t xml:space="preserve">Специалист </w:t>
            </w:r>
            <w:r>
              <w:rPr>
                <w:rFonts w:ascii="Times New Roman" w:hAnsi="Times New Roman" w:cs="Times New Roman"/>
                <w:sz w:val="24"/>
                <w:szCs w:val="24"/>
              </w:rPr>
              <w:t>2</w:t>
            </w:r>
            <w:r w:rsidRPr="00F14208">
              <w:rPr>
                <w:rFonts w:ascii="Times New Roman" w:hAnsi="Times New Roman" w:cs="Times New Roman"/>
                <w:sz w:val="24"/>
                <w:szCs w:val="24"/>
              </w:rPr>
              <w:t xml:space="preserve"> категории</w:t>
            </w:r>
            <w:r>
              <w:rPr>
                <w:rFonts w:ascii="Times New Roman" w:hAnsi="Times New Roman" w:cs="Times New Roman"/>
                <w:sz w:val="24"/>
                <w:szCs w:val="24"/>
              </w:rPr>
              <w:t xml:space="preserve"> территориального подразделения местной администрации</w:t>
            </w:r>
          </w:p>
        </w:tc>
        <w:tc>
          <w:tcPr>
            <w:tcW w:w="2693" w:type="dxa"/>
          </w:tcPr>
          <w:p w14:paraId="58AB00B1" w14:textId="77777777" w:rsidR="00736FE8" w:rsidRDefault="00736FE8" w:rsidP="00736FE8">
            <w:pPr>
              <w:pStyle w:val="ConsPlusNormal"/>
              <w:jc w:val="center"/>
              <w:rPr>
                <w:rFonts w:ascii="Times New Roman" w:hAnsi="Times New Roman" w:cs="Times New Roman"/>
                <w:sz w:val="24"/>
                <w:szCs w:val="24"/>
              </w:rPr>
            </w:pPr>
          </w:p>
          <w:p w14:paraId="2F656A70" w14:textId="66BF6C4F" w:rsidR="00736FE8" w:rsidRDefault="00736FE8" w:rsidP="00736FE8">
            <w:pPr>
              <w:pStyle w:val="ConsPlusNormal"/>
              <w:jc w:val="center"/>
              <w:rPr>
                <w:rFonts w:ascii="Times New Roman" w:hAnsi="Times New Roman" w:cs="Times New Roman"/>
                <w:sz w:val="24"/>
                <w:szCs w:val="24"/>
              </w:rPr>
            </w:pPr>
            <w:r w:rsidRPr="00176826">
              <w:rPr>
                <w:rFonts w:ascii="Times New Roman" w:hAnsi="Times New Roman" w:cs="Times New Roman"/>
                <w:sz w:val="24"/>
                <w:szCs w:val="24"/>
              </w:rPr>
              <w:t>1,9 - 2,1</w:t>
            </w:r>
          </w:p>
        </w:tc>
      </w:tr>
    </w:tbl>
    <w:p w14:paraId="0A455475" w14:textId="77777777" w:rsidR="004D6CAE" w:rsidRPr="00176826" w:rsidRDefault="004D6CAE">
      <w:pPr>
        <w:pStyle w:val="ConsPlusNormal"/>
        <w:jc w:val="both"/>
        <w:rPr>
          <w:rFonts w:ascii="Times New Roman" w:hAnsi="Times New Roman" w:cs="Times New Roman"/>
          <w:sz w:val="28"/>
          <w:szCs w:val="28"/>
        </w:rPr>
      </w:pPr>
    </w:p>
    <w:p w14:paraId="20C5CFDE" w14:textId="78D1C2AE" w:rsidR="004D6CAE" w:rsidRPr="000E7E41" w:rsidRDefault="004D6CAE">
      <w:pPr>
        <w:pStyle w:val="ConsPlusNormal"/>
        <w:ind w:firstLine="540"/>
        <w:jc w:val="both"/>
        <w:rPr>
          <w:rFonts w:ascii="Times New Roman" w:hAnsi="Times New Roman" w:cs="Times New Roman"/>
          <w:sz w:val="28"/>
          <w:szCs w:val="28"/>
        </w:rPr>
      </w:pPr>
      <w:r w:rsidRPr="00176826">
        <w:rPr>
          <w:rFonts w:ascii="Times New Roman" w:hAnsi="Times New Roman" w:cs="Times New Roman"/>
          <w:sz w:val="28"/>
          <w:szCs w:val="28"/>
        </w:rPr>
        <w:t>3.9.1. Конкретный размер ежемесячного денежного поощрения устанавливается муниципальному служащему представителем нанимателя (работ</w:t>
      </w:r>
      <w:r w:rsidRPr="000E7E41">
        <w:rPr>
          <w:rFonts w:ascii="Times New Roman" w:hAnsi="Times New Roman" w:cs="Times New Roman"/>
          <w:sz w:val="28"/>
          <w:szCs w:val="28"/>
        </w:rPr>
        <w:t xml:space="preserve">одателя) и зависит от конкретных результатов выполнения задач, возложенных на соответствующий орган местного самоуправления, исполнительской дисциплины муниципального служащего, качественного исполнения заданий в пределах установленного фонда оплаты труда и увеличивается на </w:t>
      </w:r>
      <w:r w:rsidR="00B86D5E">
        <w:rPr>
          <w:rFonts w:ascii="Times New Roman" w:hAnsi="Times New Roman" w:cs="Times New Roman"/>
          <w:sz w:val="28"/>
          <w:szCs w:val="28"/>
        </w:rPr>
        <w:t>10 855</w:t>
      </w:r>
      <w:r w:rsidRPr="000E7E41">
        <w:rPr>
          <w:rFonts w:ascii="Times New Roman" w:hAnsi="Times New Roman" w:cs="Times New Roman"/>
          <w:sz w:val="28"/>
          <w:szCs w:val="28"/>
        </w:rPr>
        <w:t xml:space="preserve"> рублей с учетом средств на выплату районного коэффициента, процентной надбавки к заработной плате за стаж работы в районах Крайнего Севера, и приравненных к ним местностях и иных местностях края с особыми климатическими условиями.</w:t>
      </w:r>
    </w:p>
    <w:p w14:paraId="056948C6" w14:textId="77777777" w:rsidR="004D6CAE" w:rsidRPr="000E7E41" w:rsidRDefault="004D6CAE">
      <w:pPr>
        <w:pStyle w:val="ConsPlusNormal"/>
        <w:spacing w:before="220"/>
        <w:ind w:firstLine="540"/>
        <w:jc w:val="both"/>
        <w:rPr>
          <w:rFonts w:ascii="Times New Roman" w:hAnsi="Times New Roman" w:cs="Times New Roman"/>
          <w:sz w:val="28"/>
          <w:szCs w:val="28"/>
        </w:rPr>
      </w:pPr>
      <w:r w:rsidRPr="000E7E41">
        <w:rPr>
          <w:rFonts w:ascii="Times New Roman" w:hAnsi="Times New Roman" w:cs="Times New Roman"/>
          <w:sz w:val="28"/>
          <w:szCs w:val="28"/>
        </w:rPr>
        <w:t>3.9.2. На ежемесячное денежное поощрение начисляются районный коэффициент за работу в местностях с особыми природно-климатическими условиями и процентная надбавка к заработной плате за стаж работы в южных районах Красноярского края.</w:t>
      </w:r>
    </w:p>
    <w:p w14:paraId="33197E7D" w14:textId="77777777" w:rsidR="004D6CAE" w:rsidRPr="000E7E41" w:rsidRDefault="004D6CAE">
      <w:pPr>
        <w:pStyle w:val="ConsPlusNormal"/>
        <w:spacing w:before="220"/>
        <w:ind w:firstLine="540"/>
        <w:jc w:val="both"/>
        <w:rPr>
          <w:rFonts w:ascii="Times New Roman" w:hAnsi="Times New Roman" w:cs="Times New Roman"/>
          <w:sz w:val="28"/>
          <w:szCs w:val="28"/>
        </w:rPr>
      </w:pPr>
      <w:r w:rsidRPr="000E7E41">
        <w:rPr>
          <w:rFonts w:ascii="Times New Roman" w:hAnsi="Times New Roman" w:cs="Times New Roman"/>
          <w:sz w:val="28"/>
          <w:szCs w:val="28"/>
        </w:rPr>
        <w:t>3.9.3. На период испытательного срока ежемесячное денежное поощрение устанавливается в минимальном размере.</w:t>
      </w:r>
    </w:p>
    <w:p w14:paraId="741661D7" w14:textId="0B3BEB10" w:rsidR="004D6CAE" w:rsidRPr="000E7E41" w:rsidRDefault="004D6CAE">
      <w:pPr>
        <w:pStyle w:val="ConsPlusNormal"/>
        <w:spacing w:before="220"/>
        <w:ind w:firstLine="540"/>
        <w:jc w:val="both"/>
        <w:rPr>
          <w:rFonts w:ascii="Times New Roman" w:hAnsi="Times New Roman" w:cs="Times New Roman"/>
          <w:sz w:val="28"/>
          <w:szCs w:val="28"/>
        </w:rPr>
      </w:pPr>
      <w:r w:rsidRPr="000E7E41">
        <w:rPr>
          <w:rFonts w:ascii="Times New Roman" w:hAnsi="Times New Roman" w:cs="Times New Roman"/>
          <w:sz w:val="28"/>
          <w:szCs w:val="28"/>
        </w:rPr>
        <w:t xml:space="preserve">3.10. Муниципальным служащим в пределах установленного фонда оплаты </w:t>
      </w:r>
      <w:r w:rsidRPr="000E7E41">
        <w:rPr>
          <w:rFonts w:ascii="Times New Roman" w:hAnsi="Times New Roman" w:cs="Times New Roman"/>
          <w:sz w:val="28"/>
          <w:szCs w:val="28"/>
        </w:rPr>
        <w:lastRenderedPageBreak/>
        <w:t xml:space="preserve">труда выплачиваются премии в соответствии с положением о премировании, утверждаемым решением </w:t>
      </w:r>
      <w:r w:rsidR="000A19B9">
        <w:rPr>
          <w:rFonts w:ascii="Times New Roman" w:hAnsi="Times New Roman" w:cs="Times New Roman"/>
          <w:sz w:val="28"/>
          <w:szCs w:val="28"/>
        </w:rPr>
        <w:t>А</w:t>
      </w:r>
      <w:r w:rsidR="004D2635">
        <w:rPr>
          <w:rFonts w:ascii="Times New Roman" w:hAnsi="Times New Roman" w:cs="Times New Roman"/>
          <w:sz w:val="28"/>
          <w:szCs w:val="28"/>
        </w:rPr>
        <w:t xml:space="preserve">чинского </w:t>
      </w:r>
      <w:r w:rsidR="00523E41">
        <w:rPr>
          <w:rFonts w:ascii="Times New Roman" w:hAnsi="Times New Roman" w:cs="Times New Roman"/>
          <w:sz w:val="28"/>
          <w:szCs w:val="28"/>
        </w:rPr>
        <w:t>окружного</w:t>
      </w:r>
      <w:r w:rsidRPr="000E7E41">
        <w:rPr>
          <w:rFonts w:ascii="Times New Roman" w:hAnsi="Times New Roman" w:cs="Times New Roman"/>
          <w:sz w:val="28"/>
          <w:szCs w:val="28"/>
        </w:rPr>
        <w:t xml:space="preserve"> Совета депутатов.</w:t>
      </w:r>
    </w:p>
    <w:p w14:paraId="19B46C8B" w14:textId="213164CD" w:rsidR="004D6CAE" w:rsidRPr="00914126" w:rsidRDefault="004D6CAE">
      <w:pPr>
        <w:pStyle w:val="ConsPlusNormal"/>
        <w:spacing w:before="220"/>
        <w:ind w:firstLine="540"/>
        <w:jc w:val="both"/>
        <w:rPr>
          <w:rFonts w:ascii="Times New Roman" w:hAnsi="Times New Roman" w:cs="Times New Roman"/>
          <w:sz w:val="28"/>
          <w:szCs w:val="28"/>
        </w:rPr>
      </w:pPr>
      <w:r w:rsidRPr="00914126">
        <w:rPr>
          <w:rFonts w:ascii="Times New Roman" w:hAnsi="Times New Roman" w:cs="Times New Roman"/>
          <w:sz w:val="28"/>
          <w:szCs w:val="28"/>
        </w:rPr>
        <w:t xml:space="preserve">3.11. Муниципальным служащим один раз в год </w:t>
      </w:r>
      <w:r w:rsidR="003B31D4" w:rsidRPr="00914126">
        <w:rPr>
          <w:rFonts w:ascii="Times New Roman" w:hAnsi="Times New Roman" w:cs="Times New Roman"/>
          <w:sz w:val="28"/>
          <w:szCs w:val="28"/>
        </w:rPr>
        <w:t>пр</w:t>
      </w:r>
      <w:r w:rsidR="004151DA">
        <w:rPr>
          <w:rFonts w:ascii="Times New Roman" w:hAnsi="Times New Roman" w:cs="Times New Roman"/>
          <w:sz w:val="28"/>
          <w:szCs w:val="28"/>
        </w:rPr>
        <w:t>оизводится</w:t>
      </w:r>
      <w:r w:rsidR="003B31D4" w:rsidRPr="00914126">
        <w:rPr>
          <w:rFonts w:ascii="Times New Roman" w:hAnsi="Times New Roman" w:cs="Times New Roman"/>
          <w:sz w:val="28"/>
          <w:szCs w:val="28"/>
        </w:rPr>
        <w:t xml:space="preserve"> единовременная выплата при предоставлении ежегодного оплачиваемого отпуска</w:t>
      </w:r>
      <w:r w:rsidRPr="00914126">
        <w:rPr>
          <w:rFonts w:ascii="Times New Roman" w:hAnsi="Times New Roman" w:cs="Times New Roman"/>
          <w:sz w:val="28"/>
          <w:szCs w:val="28"/>
        </w:rPr>
        <w:t xml:space="preserve"> в размере 3,5 должностного оклада.</w:t>
      </w:r>
      <w:r w:rsidR="004D2635" w:rsidRPr="00914126">
        <w:rPr>
          <w:rFonts w:ascii="Times New Roman" w:hAnsi="Times New Roman" w:cs="Times New Roman"/>
          <w:sz w:val="28"/>
          <w:szCs w:val="28"/>
        </w:rPr>
        <w:t xml:space="preserve"> </w:t>
      </w:r>
    </w:p>
    <w:p w14:paraId="39B4D8A7" w14:textId="30F2AECB" w:rsidR="004D6CAE" w:rsidRPr="000E7E41" w:rsidRDefault="004D6CAE">
      <w:pPr>
        <w:pStyle w:val="ConsPlusNormal"/>
        <w:spacing w:before="220"/>
        <w:ind w:firstLine="540"/>
        <w:jc w:val="both"/>
        <w:rPr>
          <w:rFonts w:ascii="Times New Roman" w:hAnsi="Times New Roman" w:cs="Times New Roman"/>
          <w:sz w:val="28"/>
          <w:szCs w:val="28"/>
        </w:rPr>
      </w:pPr>
      <w:r w:rsidRPr="00914126">
        <w:rPr>
          <w:rFonts w:ascii="Times New Roman" w:hAnsi="Times New Roman" w:cs="Times New Roman"/>
          <w:sz w:val="28"/>
          <w:szCs w:val="28"/>
        </w:rPr>
        <w:t>В случае</w:t>
      </w:r>
      <w:r w:rsidRPr="000E7E41">
        <w:rPr>
          <w:rFonts w:ascii="Times New Roman" w:hAnsi="Times New Roman" w:cs="Times New Roman"/>
          <w:sz w:val="28"/>
          <w:szCs w:val="28"/>
        </w:rPr>
        <w:t xml:space="preserve"> предоставления ежегодного оплачиваемого отпуска по частям единовременная выплата</w:t>
      </w:r>
      <w:r w:rsidR="003B31D4">
        <w:rPr>
          <w:rFonts w:ascii="Times New Roman" w:hAnsi="Times New Roman" w:cs="Times New Roman"/>
          <w:sz w:val="28"/>
          <w:szCs w:val="28"/>
        </w:rPr>
        <w:t xml:space="preserve"> при предоставлении ежегодного оплачиваемого отпуска</w:t>
      </w:r>
      <w:r w:rsidRPr="000E7E41">
        <w:rPr>
          <w:rFonts w:ascii="Times New Roman" w:hAnsi="Times New Roman" w:cs="Times New Roman"/>
          <w:sz w:val="28"/>
          <w:szCs w:val="28"/>
        </w:rPr>
        <w:t xml:space="preserve"> производится только один раз в текущем календарном году при предоставлении одной из частей ежегодного оплачиваемого отпуска.</w:t>
      </w:r>
    </w:p>
    <w:p w14:paraId="6ECAF5E5" w14:textId="77777777" w:rsidR="00382F98" w:rsidRDefault="004D6CAE">
      <w:pPr>
        <w:pStyle w:val="ConsPlusNormal"/>
        <w:spacing w:before="220"/>
        <w:ind w:firstLine="540"/>
        <w:jc w:val="both"/>
        <w:rPr>
          <w:rFonts w:ascii="Times New Roman" w:hAnsi="Times New Roman" w:cs="Times New Roman"/>
          <w:sz w:val="28"/>
          <w:szCs w:val="28"/>
        </w:rPr>
      </w:pPr>
      <w:r w:rsidRPr="000E7E41">
        <w:rPr>
          <w:rFonts w:ascii="Times New Roman" w:hAnsi="Times New Roman" w:cs="Times New Roman"/>
          <w:sz w:val="28"/>
          <w:szCs w:val="28"/>
        </w:rPr>
        <w:t xml:space="preserve">Единовременная выплата при предоставлении ежегодного оплачиваемого отпуска производится с учетом районного коэффициента и процентной надбавки к заработной плате за стаж работы в районах Крайнего Севера, в приравненных к ним местностях края с особыми климатическими условиями, размер которых не может превышать размера, установленного </w:t>
      </w:r>
      <w:r w:rsidR="00382F98" w:rsidRPr="00382F98">
        <w:rPr>
          <w:rFonts w:ascii="Times New Roman" w:hAnsi="Times New Roman" w:cs="Times New Roman"/>
          <w:sz w:val="28"/>
          <w:szCs w:val="28"/>
        </w:rPr>
        <w:t>нормативными правовыми актами Российской Федерации и нормативными правовыми актами Красноярского края.</w:t>
      </w:r>
    </w:p>
    <w:p w14:paraId="11226A34" w14:textId="7FED674A" w:rsidR="004D6CAE" w:rsidRPr="000E7E41" w:rsidRDefault="004D6CAE">
      <w:pPr>
        <w:pStyle w:val="ConsPlusNormal"/>
        <w:spacing w:before="220"/>
        <w:ind w:firstLine="540"/>
        <w:jc w:val="both"/>
        <w:rPr>
          <w:rFonts w:ascii="Times New Roman" w:hAnsi="Times New Roman" w:cs="Times New Roman"/>
          <w:sz w:val="28"/>
          <w:szCs w:val="28"/>
        </w:rPr>
      </w:pPr>
      <w:r w:rsidRPr="000E7E41">
        <w:rPr>
          <w:rFonts w:ascii="Times New Roman" w:hAnsi="Times New Roman" w:cs="Times New Roman"/>
          <w:sz w:val="28"/>
          <w:szCs w:val="28"/>
        </w:rPr>
        <w:t>В случаях</w:t>
      </w:r>
      <w:r w:rsidR="00176826" w:rsidRPr="000E7E41">
        <w:rPr>
          <w:rFonts w:ascii="Times New Roman" w:hAnsi="Times New Roman" w:cs="Times New Roman"/>
          <w:sz w:val="28"/>
          <w:szCs w:val="28"/>
        </w:rPr>
        <w:t>,</w:t>
      </w:r>
      <w:r w:rsidRPr="000E7E41">
        <w:rPr>
          <w:rFonts w:ascii="Times New Roman" w:hAnsi="Times New Roman" w:cs="Times New Roman"/>
          <w:sz w:val="28"/>
          <w:szCs w:val="28"/>
        </w:rPr>
        <w:t xml:space="preserve"> когда муниципальному служащему ежегодный оплачиваемый отпуск не предоставлен и перенесен на следующий год, единовременная выплата при предоставлении ежегодного оплачиваемого отпуска, не выплаченная в течение текущего календарного года, подлежит выплате на основании правового акта руководителя органа местного самоуправления локальн</w:t>
      </w:r>
      <w:r w:rsidR="0094023B">
        <w:rPr>
          <w:rFonts w:ascii="Times New Roman" w:hAnsi="Times New Roman" w:cs="Times New Roman"/>
          <w:sz w:val="28"/>
          <w:szCs w:val="28"/>
        </w:rPr>
        <w:t>ого</w:t>
      </w:r>
      <w:r w:rsidRPr="000E7E41">
        <w:rPr>
          <w:rFonts w:ascii="Times New Roman" w:hAnsi="Times New Roman" w:cs="Times New Roman"/>
          <w:sz w:val="28"/>
          <w:szCs w:val="28"/>
        </w:rPr>
        <w:t xml:space="preserve"> акт</w:t>
      </w:r>
      <w:r w:rsidR="0094023B">
        <w:rPr>
          <w:rFonts w:ascii="Times New Roman" w:hAnsi="Times New Roman" w:cs="Times New Roman"/>
          <w:sz w:val="28"/>
          <w:szCs w:val="28"/>
        </w:rPr>
        <w:t>а</w:t>
      </w:r>
      <w:r w:rsidRPr="000E7E41">
        <w:rPr>
          <w:rFonts w:ascii="Times New Roman" w:hAnsi="Times New Roman" w:cs="Times New Roman"/>
          <w:sz w:val="28"/>
          <w:szCs w:val="28"/>
        </w:rPr>
        <w:t xml:space="preserve"> руководителя отраслевого (функционального) органа</w:t>
      </w:r>
      <w:r w:rsidR="0094023B">
        <w:rPr>
          <w:rFonts w:ascii="Times New Roman" w:hAnsi="Times New Roman" w:cs="Times New Roman"/>
          <w:sz w:val="28"/>
          <w:szCs w:val="28"/>
        </w:rPr>
        <w:t xml:space="preserve"> с правами юридического лица</w:t>
      </w:r>
      <w:r w:rsidRPr="000E7E41">
        <w:rPr>
          <w:rFonts w:ascii="Times New Roman" w:hAnsi="Times New Roman" w:cs="Times New Roman"/>
          <w:sz w:val="28"/>
          <w:szCs w:val="28"/>
        </w:rPr>
        <w:t xml:space="preserve"> в последнем месяце календарного года в пределах установленного фонда оплаты труда.</w:t>
      </w:r>
    </w:p>
    <w:p w14:paraId="70C9ADD3" w14:textId="2059AB86" w:rsidR="004D6CAE" w:rsidRPr="000E7E41" w:rsidRDefault="004D6CAE">
      <w:pPr>
        <w:pStyle w:val="ConsPlusNormal"/>
        <w:spacing w:before="220"/>
        <w:ind w:firstLine="540"/>
        <w:jc w:val="both"/>
        <w:rPr>
          <w:rFonts w:ascii="Times New Roman" w:hAnsi="Times New Roman" w:cs="Times New Roman"/>
          <w:sz w:val="28"/>
          <w:szCs w:val="28"/>
        </w:rPr>
      </w:pPr>
      <w:r w:rsidRPr="000E7E41">
        <w:rPr>
          <w:rFonts w:ascii="Times New Roman" w:hAnsi="Times New Roman" w:cs="Times New Roman"/>
          <w:sz w:val="28"/>
          <w:szCs w:val="28"/>
        </w:rPr>
        <w:t>3.12. В пределах фонда оплаты труда муниципальным служащим оказывается материальная помощь в связи с бракосочетанием, рождением ребенка, в связи со смертью супруга (супруги) или близких родственников.</w:t>
      </w:r>
    </w:p>
    <w:p w14:paraId="041E60C8" w14:textId="172E0E8D" w:rsidR="004D6CAE" w:rsidRPr="000E7E41" w:rsidRDefault="004D6CAE">
      <w:pPr>
        <w:pStyle w:val="ConsPlusNormal"/>
        <w:spacing w:before="220"/>
        <w:ind w:firstLine="540"/>
        <w:jc w:val="both"/>
        <w:rPr>
          <w:rFonts w:ascii="Times New Roman" w:hAnsi="Times New Roman" w:cs="Times New Roman"/>
          <w:sz w:val="28"/>
          <w:szCs w:val="28"/>
        </w:rPr>
      </w:pPr>
      <w:r w:rsidRPr="000E7E41">
        <w:rPr>
          <w:rFonts w:ascii="Times New Roman" w:hAnsi="Times New Roman" w:cs="Times New Roman"/>
          <w:sz w:val="28"/>
          <w:szCs w:val="28"/>
        </w:rPr>
        <w:t xml:space="preserve">Положение о материальной помощи утверждается решением </w:t>
      </w:r>
      <w:r w:rsidR="00382F98">
        <w:rPr>
          <w:rFonts w:ascii="Times New Roman" w:hAnsi="Times New Roman" w:cs="Times New Roman"/>
          <w:sz w:val="28"/>
          <w:szCs w:val="28"/>
        </w:rPr>
        <w:t xml:space="preserve">Ачинского </w:t>
      </w:r>
      <w:r w:rsidR="00523E41">
        <w:rPr>
          <w:rFonts w:ascii="Times New Roman" w:hAnsi="Times New Roman" w:cs="Times New Roman"/>
          <w:sz w:val="28"/>
          <w:szCs w:val="28"/>
        </w:rPr>
        <w:t>окружного</w:t>
      </w:r>
      <w:r w:rsidRPr="000E7E41">
        <w:rPr>
          <w:rFonts w:ascii="Times New Roman" w:hAnsi="Times New Roman" w:cs="Times New Roman"/>
          <w:sz w:val="28"/>
          <w:szCs w:val="28"/>
        </w:rPr>
        <w:t xml:space="preserve"> Совета депутатов.</w:t>
      </w:r>
    </w:p>
    <w:p w14:paraId="1C738624" w14:textId="138B803B" w:rsidR="004D6CAE" w:rsidRPr="00666C9A" w:rsidRDefault="004D6CAE">
      <w:pPr>
        <w:pStyle w:val="ConsPlusNormal"/>
        <w:spacing w:before="220"/>
        <w:ind w:firstLine="540"/>
        <w:jc w:val="both"/>
        <w:rPr>
          <w:rFonts w:ascii="Times New Roman" w:hAnsi="Times New Roman" w:cs="Times New Roman"/>
          <w:sz w:val="28"/>
          <w:szCs w:val="28"/>
        </w:rPr>
      </w:pPr>
      <w:r w:rsidRPr="000E7E41">
        <w:rPr>
          <w:rFonts w:ascii="Times New Roman" w:hAnsi="Times New Roman" w:cs="Times New Roman"/>
          <w:sz w:val="28"/>
          <w:szCs w:val="28"/>
        </w:rPr>
        <w:t xml:space="preserve">3.13. Иные выплаты муниципальным служащим осуществляются на основании решения представителя </w:t>
      </w:r>
      <w:r w:rsidRPr="00666C9A">
        <w:rPr>
          <w:rFonts w:ascii="Times New Roman" w:hAnsi="Times New Roman" w:cs="Times New Roman"/>
          <w:sz w:val="28"/>
          <w:szCs w:val="28"/>
        </w:rPr>
        <w:t xml:space="preserve">нанимателя (работодателя), за исключением случая, предусмотренного </w:t>
      </w:r>
      <w:hyperlink w:anchor="P237">
        <w:r w:rsidRPr="00666C9A">
          <w:rPr>
            <w:rFonts w:ascii="Times New Roman" w:hAnsi="Times New Roman" w:cs="Times New Roman"/>
            <w:sz w:val="28"/>
            <w:szCs w:val="28"/>
          </w:rPr>
          <w:t>абзацем</w:t>
        </w:r>
      </w:hyperlink>
      <w:r w:rsidRPr="00666C9A">
        <w:rPr>
          <w:rFonts w:ascii="Times New Roman" w:hAnsi="Times New Roman" w:cs="Times New Roman"/>
          <w:sz w:val="28"/>
          <w:szCs w:val="28"/>
        </w:rPr>
        <w:t xml:space="preserve"> 2 настоящего пункта, и определяются в размере, порядке и на условиях, установленных </w:t>
      </w:r>
      <w:r w:rsidR="00382F98" w:rsidRPr="00666C9A">
        <w:rPr>
          <w:rFonts w:ascii="Times New Roman" w:hAnsi="Times New Roman" w:cs="Times New Roman"/>
          <w:sz w:val="28"/>
          <w:szCs w:val="28"/>
        </w:rPr>
        <w:t>нормативными правовыми актами Российской Федерации и нормативными правовыми актами Красноярского края</w:t>
      </w:r>
      <w:r w:rsidRPr="00666C9A">
        <w:rPr>
          <w:rFonts w:ascii="Times New Roman" w:hAnsi="Times New Roman" w:cs="Times New Roman"/>
          <w:sz w:val="28"/>
          <w:szCs w:val="28"/>
        </w:rPr>
        <w:t>.</w:t>
      </w:r>
    </w:p>
    <w:p w14:paraId="16EDD05F" w14:textId="2B3AE195" w:rsidR="004D6CAE" w:rsidRPr="000E7E41" w:rsidRDefault="004D6CAE">
      <w:pPr>
        <w:pStyle w:val="ConsPlusNormal"/>
        <w:spacing w:before="220"/>
        <w:ind w:firstLine="540"/>
        <w:jc w:val="both"/>
        <w:rPr>
          <w:rFonts w:ascii="Times New Roman" w:hAnsi="Times New Roman" w:cs="Times New Roman"/>
          <w:sz w:val="28"/>
          <w:szCs w:val="28"/>
        </w:rPr>
      </w:pPr>
      <w:bookmarkStart w:id="8" w:name="P237"/>
      <w:bookmarkEnd w:id="8"/>
      <w:r w:rsidRPr="00666C9A">
        <w:rPr>
          <w:rFonts w:ascii="Times New Roman" w:hAnsi="Times New Roman" w:cs="Times New Roman"/>
          <w:sz w:val="28"/>
          <w:szCs w:val="28"/>
        </w:rPr>
        <w:t xml:space="preserve">В случае досрочного прекращения полномочий Главы </w:t>
      </w:r>
      <w:r w:rsidR="000E7E41" w:rsidRPr="00666C9A">
        <w:rPr>
          <w:rFonts w:ascii="Times New Roman" w:hAnsi="Times New Roman" w:cs="Times New Roman"/>
          <w:sz w:val="28"/>
          <w:szCs w:val="28"/>
        </w:rPr>
        <w:t>муниципального округа</w:t>
      </w:r>
      <w:r w:rsidRPr="00666C9A">
        <w:rPr>
          <w:rFonts w:ascii="Times New Roman" w:hAnsi="Times New Roman" w:cs="Times New Roman"/>
          <w:sz w:val="28"/>
          <w:szCs w:val="28"/>
        </w:rPr>
        <w:t xml:space="preserve"> либо применения к нему по решению суда мер процессуального принуждения в виде заключения под стражу или временного отстранения от должности, в отсутствие правового акта Главы </w:t>
      </w:r>
      <w:r w:rsidR="000E7E41" w:rsidRPr="00666C9A">
        <w:rPr>
          <w:rFonts w:ascii="Times New Roman" w:hAnsi="Times New Roman" w:cs="Times New Roman"/>
          <w:sz w:val="28"/>
          <w:szCs w:val="28"/>
        </w:rPr>
        <w:t>муниципального округа</w:t>
      </w:r>
      <w:r w:rsidRPr="00666C9A">
        <w:rPr>
          <w:rFonts w:ascii="Times New Roman" w:hAnsi="Times New Roman" w:cs="Times New Roman"/>
          <w:sz w:val="28"/>
          <w:szCs w:val="28"/>
        </w:rPr>
        <w:t xml:space="preserve"> и соглашения, указанного в </w:t>
      </w:r>
      <w:hyperlink r:id="rId15">
        <w:r w:rsidRPr="00666C9A">
          <w:rPr>
            <w:rFonts w:ascii="Times New Roman" w:hAnsi="Times New Roman" w:cs="Times New Roman"/>
            <w:sz w:val="28"/>
            <w:szCs w:val="28"/>
          </w:rPr>
          <w:t>статье 151</w:t>
        </w:r>
      </w:hyperlink>
      <w:r w:rsidRPr="00666C9A">
        <w:rPr>
          <w:rFonts w:ascii="Times New Roman" w:hAnsi="Times New Roman" w:cs="Times New Roman"/>
          <w:sz w:val="28"/>
          <w:szCs w:val="28"/>
        </w:rPr>
        <w:t xml:space="preserve"> Трудового </w:t>
      </w:r>
      <w:r w:rsidRPr="000E7E41">
        <w:rPr>
          <w:rFonts w:ascii="Times New Roman" w:hAnsi="Times New Roman" w:cs="Times New Roman"/>
          <w:sz w:val="28"/>
          <w:szCs w:val="28"/>
        </w:rPr>
        <w:t xml:space="preserve">кодекса РФ, определяющих размер доплаты муниципальному служащему в связи с временным исполнением </w:t>
      </w:r>
      <w:r w:rsidRPr="000E7E41">
        <w:rPr>
          <w:rFonts w:ascii="Times New Roman" w:hAnsi="Times New Roman" w:cs="Times New Roman"/>
          <w:sz w:val="28"/>
          <w:szCs w:val="28"/>
        </w:rPr>
        <w:lastRenderedPageBreak/>
        <w:t xml:space="preserve">им полномочий Главы </w:t>
      </w:r>
      <w:r w:rsidR="000E7E41" w:rsidRPr="000E7E41">
        <w:rPr>
          <w:rFonts w:ascii="Times New Roman" w:hAnsi="Times New Roman" w:cs="Times New Roman"/>
          <w:sz w:val="28"/>
          <w:szCs w:val="28"/>
        </w:rPr>
        <w:t>муниципального округа</w:t>
      </w:r>
      <w:r w:rsidRPr="000E7E41">
        <w:rPr>
          <w:rFonts w:ascii="Times New Roman" w:hAnsi="Times New Roman" w:cs="Times New Roman"/>
          <w:sz w:val="28"/>
          <w:szCs w:val="28"/>
        </w:rPr>
        <w:t>, такая доплата устанавливается в размере 30% от ежемесячного денежного вознаграждения и ежемесячного денежного поощрения, установленных настоящим Положением, с учетом районного коэффициента и процентной надбавки к заработной плате за стаж работы в районах Крайнего Севера, приравненных к ним местностях и иных местностях с особыми климатическими условиями.</w:t>
      </w:r>
    </w:p>
    <w:p w14:paraId="3C5F9651" w14:textId="77777777" w:rsidR="004D6CAE" w:rsidRPr="000E7E41" w:rsidRDefault="004D6CAE">
      <w:pPr>
        <w:pStyle w:val="ConsPlusNormal"/>
        <w:spacing w:before="220"/>
        <w:ind w:firstLine="540"/>
        <w:jc w:val="both"/>
        <w:rPr>
          <w:rFonts w:ascii="Times New Roman" w:hAnsi="Times New Roman" w:cs="Times New Roman"/>
          <w:sz w:val="28"/>
          <w:szCs w:val="28"/>
        </w:rPr>
      </w:pPr>
      <w:r w:rsidRPr="000E7E41">
        <w:rPr>
          <w:rFonts w:ascii="Times New Roman" w:hAnsi="Times New Roman" w:cs="Times New Roman"/>
          <w:sz w:val="28"/>
          <w:szCs w:val="28"/>
        </w:rPr>
        <w:t>Выплаты, предусмотренные настоящим пунктом, осуществляются в пределах установленного фонда оплаты труда.</w:t>
      </w:r>
    </w:p>
    <w:p w14:paraId="0FCC22C5" w14:textId="77777777" w:rsidR="000E7E41" w:rsidRPr="000E7E41" w:rsidRDefault="000E7E41">
      <w:pPr>
        <w:pStyle w:val="ConsPlusTitle"/>
        <w:jc w:val="center"/>
        <w:outlineLvl w:val="1"/>
        <w:rPr>
          <w:rFonts w:ascii="Times New Roman" w:hAnsi="Times New Roman" w:cs="Times New Roman"/>
          <w:sz w:val="28"/>
          <w:szCs w:val="28"/>
        </w:rPr>
      </w:pPr>
    </w:p>
    <w:p w14:paraId="5064BFF7" w14:textId="279EBD2D" w:rsidR="004D6CAE" w:rsidRPr="000E7E41" w:rsidRDefault="004D6CAE">
      <w:pPr>
        <w:pStyle w:val="ConsPlusTitle"/>
        <w:jc w:val="center"/>
        <w:outlineLvl w:val="1"/>
        <w:rPr>
          <w:rFonts w:ascii="Times New Roman" w:hAnsi="Times New Roman" w:cs="Times New Roman"/>
          <w:sz w:val="28"/>
          <w:szCs w:val="28"/>
        </w:rPr>
      </w:pPr>
      <w:r w:rsidRPr="000E7E41">
        <w:rPr>
          <w:rFonts w:ascii="Times New Roman" w:hAnsi="Times New Roman" w:cs="Times New Roman"/>
          <w:sz w:val="28"/>
          <w:szCs w:val="28"/>
        </w:rPr>
        <w:t>IV. ПОРЯДОК РАСЧЕТА РАЗМЕРА ФОНДА ОПЛАТЫ ТРУДА</w:t>
      </w:r>
    </w:p>
    <w:p w14:paraId="09BCC5FC" w14:textId="5DCD4A0D" w:rsidR="004D6CAE" w:rsidRPr="000E7E41" w:rsidRDefault="004D6CAE" w:rsidP="000E7E41">
      <w:pPr>
        <w:pStyle w:val="ConsPlusNormal"/>
        <w:jc w:val="center"/>
        <w:rPr>
          <w:rFonts w:ascii="Times New Roman" w:hAnsi="Times New Roman" w:cs="Times New Roman"/>
          <w:sz w:val="28"/>
          <w:szCs w:val="28"/>
        </w:rPr>
      </w:pPr>
    </w:p>
    <w:p w14:paraId="2A040B3F" w14:textId="2055A589" w:rsidR="004D6CAE" w:rsidRPr="000E7E41" w:rsidRDefault="004D6CAE">
      <w:pPr>
        <w:pStyle w:val="ConsPlusNormal"/>
        <w:ind w:firstLine="540"/>
        <w:jc w:val="both"/>
        <w:rPr>
          <w:rFonts w:ascii="Times New Roman" w:hAnsi="Times New Roman" w:cs="Times New Roman"/>
          <w:sz w:val="28"/>
          <w:szCs w:val="28"/>
        </w:rPr>
      </w:pPr>
      <w:r w:rsidRPr="000E7E41">
        <w:rPr>
          <w:rFonts w:ascii="Times New Roman" w:hAnsi="Times New Roman" w:cs="Times New Roman"/>
          <w:sz w:val="28"/>
          <w:szCs w:val="28"/>
        </w:rPr>
        <w:t xml:space="preserve">4.1. Расчет фонда оплаты труда осуществляется с учетом классификации, </w:t>
      </w:r>
      <w:r w:rsidRPr="00EE3332">
        <w:rPr>
          <w:rFonts w:ascii="Times New Roman" w:hAnsi="Times New Roman" w:cs="Times New Roman"/>
          <w:sz w:val="28"/>
          <w:szCs w:val="28"/>
        </w:rPr>
        <w:t xml:space="preserve">предусмотренной </w:t>
      </w:r>
      <w:hyperlink r:id="rId16">
        <w:r w:rsidRPr="00EE3332">
          <w:rPr>
            <w:rFonts w:ascii="Times New Roman" w:hAnsi="Times New Roman" w:cs="Times New Roman"/>
            <w:sz w:val="28"/>
            <w:szCs w:val="28"/>
          </w:rPr>
          <w:t>Постановлением</w:t>
        </w:r>
      </w:hyperlink>
      <w:r w:rsidRPr="00EE3332">
        <w:rPr>
          <w:rFonts w:ascii="Times New Roman" w:hAnsi="Times New Roman" w:cs="Times New Roman"/>
          <w:sz w:val="28"/>
          <w:szCs w:val="28"/>
        </w:rPr>
        <w:t xml:space="preserve"> </w:t>
      </w:r>
      <w:r w:rsidR="00A04012" w:rsidRPr="00EE3332">
        <w:rPr>
          <w:rFonts w:ascii="Times New Roman" w:hAnsi="Times New Roman" w:cs="Times New Roman"/>
          <w:sz w:val="28"/>
          <w:szCs w:val="28"/>
        </w:rPr>
        <w:t xml:space="preserve">Правительства </w:t>
      </w:r>
      <w:r w:rsidRPr="00EE3332">
        <w:rPr>
          <w:rFonts w:ascii="Times New Roman" w:hAnsi="Times New Roman" w:cs="Times New Roman"/>
          <w:sz w:val="28"/>
          <w:szCs w:val="28"/>
        </w:rPr>
        <w:t xml:space="preserve">Красноярского края от </w:t>
      </w:r>
      <w:r w:rsidR="00EE3332" w:rsidRPr="00EE3332">
        <w:rPr>
          <w:rFonts w:ascii="Times New Roman" w:hAnsi="Times New Roman" w:cs="Times New Roman"/>
          <w:sz w:val="28"/>
          <w:szCs w:val="28"/>
        </w:rPr>
        <w:t xml:space="preserve">29.09.2025 </w:t>
      </w:r>
      <w:r w:rsidR="000E7E41" w:rsidRPr="00EE3332">
        <w:rPr>
          <w:rFonts w:ascii="Times New Roman" w:hAnsi="Times New Roman" w:cs="Times New Roman"/>
          <w:sz w:val="28"/>
          <w:szCs w:val="28"/>
        </w:rPr>
        <w:t>№</w:t>
      </w:r>
      <w:r w:rsidRPr="00EE3332">
        <w:rPr>
          <w:rFonts w:ascii="Times New Roman" w:hAnsi="Times New Roman" w:cs="Times New Roman"/>
          <w:sz w:val="28"/>
          <w:szCs w:val="28"/>
        </w:rPr>
        <w:t xml:space="preserve"> </w:t>
      </w:r>
      <w:r w:rsidR="00EE3332" w:rsidRPr="00EE3332">
        <w:rPr>
          <w:rFonts w:ascii="Times New Roman" w:hAnsi="Times New Roman" w:cs="Times New Roman"/>
          <w:sz w:val="28"/>
          <w:szCs w:val="28"/>
        </w:rPr>
        <w:t>818</w:t>
      </w:r>
      <w:r w:rsidRPr="00EE3332">
        <w:rPr>
          <w:rFonts w:ascii="Times New Roman" w:hAnsi="Times New Roman" w:cs="Times New Roman"/>
          <w:sz w:val="28"/>
          <w:szCs w:val="28"/>
        </w:rPr>
        <w:t>-п</w:t>
      </w:r>
      <w:r w:rsidR="00914126">
        <w:rPr>
          <w:rFonts w:ascii="Times New Roman" w:hAnsi="Times New Roman" w:cs="Times New Roman"/>
          <w:sz w:val="28"/>
          <w:szCs w:val="28"/>
        </w:rPr>
        <w:t xml:space="preserve"> </w:t>
      </w:r>
      <w:r w:rsidR="00914126" w:rsidRPr="00914126">
        <w:rPr>
          <w:rFonts w:ascii="Times New Roman" w:hAnsi="Times New Roman" w:cs="Times New Roman"/>
          <w:sz w:val="28"/>
          <w:szCs w:val="28"/>
        </w:rPr>
        <w:t>«О нормативах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лиц, замещающих иные муниципальные должности, и муниципальных служащих»</w:t>
      </w:r>
      <w:r w:rsidRPr="00EE3332">
        <w:rPr>
          <w:rFonts w:ascii="Times New Roman" w:hAnsi="Times New Roman" w:cs="Times New Roman"/>
          <w:sz w:val="28"/>
          <w:szCs w:val="28"/>
        </w:rPr>
        <w:t>, устанавливающей</w:t>
      </w:r>
      <w:r w:rsidRPr="000E7E41">
        <w:rPr>
          <w:rFonts w:ascii="Times New Roman" w:hAnsi="Times New Roman" w:cs="Times New Roman"/>
          <w:sz w:val="28"/>
          <w:szCs w:val="28"/>
        </w:rPr>
        <w:t xml:space="preserve"> предельные нормативы размеров оплаты труда муниципальных служащих.</w:t>
      </w:r>
    </w:p>
    <w:p w14:paraId="78303A4A" w14:textId="50506D63" w:rsidR="004D6CAE" w:rsidRPr="000E7E41" w:rsidRDefault="004D6CAE">
      <w:pPr>
        <w:pStyle w:val="ConsPlusNormal"/>
        <w:spacing w:before="220"/>
        <w:ind w:firstLine="540"/>
        <w:jc w:val="both"/>
        <w:rPr>
          <w:rFonts w:ascii="Times New Roman" w:hAnsi="Times New Roman" w:cs="Times New Roman"/>
          <w:sz w:val="28"/>
          <w:szCs w:val="28"/>
        </w:rPr>
      </w:pPr>
      <w:bookmarkStart w:id="9" w:name="P246"/>
      <w:bookmarkEnd w:id="9"/>
      <w:r w:rsidRPr="000E7E41">
        <w:rPr>
          <w:rFonts w:ascii="Times New Roman" w:hAnsi="Times New Roman" w:cs="Times New Roman"/>
          <w:sz w:val="28"/>
          <w:szCs w:val="28"/>
        </w:rPr>
        <w:t xml:space="preserve">4.2. Годовой фонд оплаты труда в целом по </w:t>
      </w:r>
      <w:r w:rsidR="00914126">
        <w:rPr>
          <w:rFonts w:ascii="Times New Roman" w:hAnsi="Times New Roman" w:cs="Times New Roman"/>
          <w:sz w:val="28"/>
          <w:szCs w:val="28"/>
        </w:rPr>
        <w:t xml:space="preserve">Ачинскому </w:t>
      </w:r>
      <w:r w:rsidRPr="000E7E41">
        <w:rPr>
          <w:rFonts w:ascii="Times New Roman" w:hAnsi="Times New Roman" w:cs="Times New Roman"/>
          <w:sz w:val="28"/>
          <w:szCs w:val="28"/>
        </w:rPr>
        <w:t xml:space="preserve">муниципальному </w:t>
      </w:r>
      <w:r w:rsidR="000E7E41" w:rsidRPr="000E7E41">
        <w:rPr>
          <w:rFonts w:ascii="Times New Roman" w:hAnsi="Times New Roman" w:cs="Times New Roman"/>
          <w:sz w:val="28"/>
          <w:szCs w:val="28"/>
        </w:rPr>
        <w:t xml:space="preserve">округу </w:t>
      </w:r>
      <w:r w:rsidRPr="000E7E41">
        <w:rPr>
          <w:rFonts w:ascii="Times New Roman" w:hAnsi="Times New Roman" w:cs="Times New Roman"/>
          <w:sz w:val="28"/>
          <w:szCs w:val="28"/>
        </w:rPr>
        <w:t>состоит из:</w:t>
      </w:r>
    </w:p>
    <w:p w14:paraId="6D3910E1" w14:textId="598C92CE" w:rsidR="004D6CAE" w:rsidRPr="000E7E41" w:rsidRDefault="004D6CAE">
      <w:pPr>
        <w:pStyle w:val="ConsPlusNormal"/>
        <w:spacing w:before="220"/>
        <w:ind w:firstLine="540"/>
        <w:jc w:val="both"/>
        <w:rPr>
          <w:rFonts w:ascii="Times New Roman" w:hAnsi="Times New Roman" w:cs="Times New Roman"/>
          <w:sz w:val="28"/>
          <w:szCs w:val="28"/>
        </w:rPr>
      </w:pPr>
      <w:r w:rsidRPr="000E7E41">
        <w:rPr>
          <w:rFonts w:ascii="Times New Roman" w:hAnsi="Times New Roman" w:cs="Times New Roman"/>
          <w:sz w:val="28"/>
          <w:szCs w:val="28"/>
        </w:rPr>
        <w:t>фонда оплаты труда Главы</w:t>
      </w:r>
      <w:r w:rsidR="000E7E41" w:rsidRPr="000E7E41">
        <w:rPr>
          <w:rFonts w:ascii="Times New Roman" w:hAnsi="Times New Roman" w:cs="Times New Roman"/>
          <w:sz w:val="28"/>
          <w:szCs w:val="28"/>
        </w:rPr>
        <w:t xml:space="preserve"> муниципального округа</w:t>
      </w:r>
      <w:r w:rsidRPr="000E7E41">
        <w:rPr>
          <w:rFonts w:ascii="Times New Roman" w:hAnsi="Times New Roman" w:cs="Times New Roman"/>
          <w:sz w:val="28"/>
          <w:szCs w:val="28"/>
        </w:rPr>
        <w:t xml:space="preserve">, который формируется из расчета 12-кратного среднемесячного размера денежного вознаграждения Главы </w:t>
      </w:r>
      <w:r w:rsidR="000E7E41" w:rsidRPr="000E7E41">
        <w:rPr>
          <w:rFonts w:ascii="Times New Roman" w:hAnsi="Times New Roman" w:cs="Times New Roman"/>
          <w:sz w:val="28"/>
          <w:szCs w:val="28"/>
        </w:rPr>
        <w:t>муниципального округа</w:t>
      </w:r>
      <w:r w:rsidRPr="000E7E41">
        <w:rPr>
          <w:rFonts w:ascii="Times New Roman" w:hAnsi="Times New Roman" w:cs="Times New Roman"/>
          <w:sz w:val="28"/>
          <w:szCs w:val="28"/>
        </w:rPr>
        <w:t xml:space="preserve"> и 12-кратного среднемесячного размера ежемесячного денежного поощрения Главы</w:t>
      </w:r>
      <w:r w:rsidR="000E7E41" w:rsidRPr="000E7E41">
        <w:rPr>
          <w:rFonts w:ascii="Times New Roman" w:hAnsi="Times New Roman" w:cs="Times New Roman"/>
          <w:sz w:val="28"/>
          <w:szCs w:val="28"/>
        </w:rPr>
        <w:t xml:space="preserve"> муниципального округа</w:t>
      </w:r>
      <w:r w:rsidRPr="000E7E41">
        <w:rPr>
          <w:rFonts w:ascii="Times New Roman" w:hAnsi="Times New Roman" w:cs="Times New Roman"/>
          <w:sz w:val="28"/>
          <w:szCs w:val="28"/>
        </w:rPr>
        <w:t xml:space="preserve"> с учетом средств на выплату районного коэффициента, процентной надбавки к заработной плате за стаж работы в районах Крайнего Севера, в приравненных к ним местностях и иных местностях края с особыми климатическими условиями;</w:t>
      </w:r>
    </w:p>
    <w:p w14:paraId="3D9D728A" w14:textId="5876F6F0" w:rsidR="004D6CAE" w:rsidRPr="000E7E41" w:rsidRDefault="004D6CAE">
      <w:pPr>
        <w:pStyle w:val="ConsPlusNormal"/>
        <w:spacing w:before="220"/>
        <w:ind w:firstLine="540"/>
        <w:jc w:val="both"/>
        <w:rPr>
          <w:rFonts w:ascii="Times New Roman" w:hAnsi="Times New Roman" w:cs="Times New Roman"/>
          <w:sz w:val="28"/>
          <w:szCs w:val="28"/>
        </w:rPr>
      </w:pPr>
      <w:r w:rsidRPr="000E7E41">
        <w:rPr>
          <w:rFonts w:ascii="Times New Roman" w:hAnsi="Times New Roman" w:cs="Times New Roman"/>
          <w:sz w:val="28"/>
          <w:szCs w:val="28"/>
        </w:rPr>
        <w:t xml:space="preserve">фонда оплаты труда депутатов, выборных должностных лиц, осуществляющих свои полномочия на постоянной основе, </w:t>
      </w:r>
      <w:r w:rsidR="0094023B">
        <w:rPr>
          <w:rFonts w:ascii="Times New Roman" w:hAnsi="Times New Roman" w:cs="Times New Roman"/>
          <w:sz w:val="28"/>
          <w:szCs w:val="28"/>
        </w:rPr>
        <w:t>лиц,</w:t>
      </w:r>
      <w:r w:rsidRPr="000E7E41">
        <w:rPr>
          <w:rFonts w:ascii="Times New Roman" w:hAnsi="Times New Roman" w:cs="Times New Roman"/>
          <w:sz w:val="28"/>
          <w:szCs w:val="28"/>
        </w:rPr>
        <w:t xml:space="preserve"> замещающих иные муниципальные должности, и муниципальных служащих </w:t>
      </w:r>
      <w:r w:rsidR="00F53B56">
        <w:rPr>
          <w:rFonts w:ascii="Times New Roman" w:hAnsi="Times New Roman" w:cs="Times New Roman"/>
          <w:sz w:val="28"/>
          <w:szCs w:val="28"/>
        </w:rPr>
        <w:t xml:space="preserve">Ачинского </w:t>
      </w:r>
      <w:r w:rsidR="002D107D">
        <w:rPr>
          <w:rFonts w:ascii="Times New Roman" w:hAnsi="Times New Roman" w:cs="Times New Roman"/>
          <w:sz w:val="28"/>
          <w:szCs w:val="28"/>
        </w:rPr>
        <w:t>муниципального округа</w:t>
      </w:r>
      <w:r w:rsidRPr="000E7E41">
        <w:rPr>
          <w:rFonts w:ascii="Times New Roman" w:hAnsi="Times New Roman" w:cs="Times New Roman"/>
          <w:sz w:val="28"/>
          <w:szCs w:val="28"/>
        </w:rPr>
        <w:t xml:space="preserve"> (за исключением Главы </w:t>
      </w:r>
      <w:r w:rsidR="000E7E41" w:rsidRPr="000E7E41">
        <w:rPr>
          <w:rFonts w:ascii="Times New Roman" w:hAnsi="Times New Roman" w:cs="Times New Roman"/>
          <w:sz w:val="28"/>
          <w:szCs w:val="28"/>
        </w:rPr>
        <w:t>муниципального округа</w:t>
      </w:r>
      <w:r w:rsidRPr="000E7E41">
        <w:rPr>
          <w:rFonts w:ascii="Times New Roman" w:hAnsi="Times New Roman" w:cs="Times New Roman"/>
          <w:sz w:val="28"/>
          <w:szCs w:val="28"/>
        </w:rPr>
        <w:t xml:space="preserve">), который формируется из расчета среднемесячного должностного оклада по должности </w:t>
      </w:r>
      <w:r w:rsidR="00CF5A4F">
        <w:rPr>
          <w:rFonts w:ascii="Times New Roman" w:hAnsi="Times New Roman" w:cs="Times New Roman"/>
          <w:sz w:val="28"/>
          <w:szCs w:val="28"/>
        </w:rPr>
        <w:t>«</w:t>
      </w:r>
      <w:r w:rsidRPr="000E7E41">
        <w:rPr>
          <w:rFonts w:ascii="Times New Roman" w:hAnsi="Times New Roman" w:cs="Times New Roman"/>
          <w:sz w:val="28"/>
          <w:szCs w:val="28"/>
        </w:rPr>
        <w:t>главный специалист</w:t>
      </w:r>
      <w:r w:rsidR="00CF5A4F">
        <w:rPr>
          <w:rFonts w:ascii="Times New Roman" w:hAnsi="Times New Roman" w:cs="Times New Roman"/>
          <w:sz w:val="28"/>
          <w:szCs w:val="28"/>
        </w:rPr>
        <w:t>»</w:t>
      </w:r>
      <w:r w:rsidRPr="000E7E41">
        <w:rPr>
          <w:rFonts w:ascii="Times New Roman" w:hAnsi="Times New Roman" w:cs="Times New Roman"/>
          <w:sz w:val="28"/>
          <w:szCs w:val="28"/>
        </w:rPr>
        <w:t xml:space="preserve"> </w:t>
      </w:r>
      <w:r w:rsidR="00D5484B">
        <w:rPr>
          <w:rFonts w:ascii="Times New Roman" w:hAnsi="Times New Roman" w:cs="Times New Roman"/>
          <w:sz w:val="28"/>
          <w:szCs w:val="28"/>
        </w:rPr>
        <w:t xml:space="preserve">с коэффициентом 0,95 </w:t>
      </w:r>
      <w:r w:rsidRPr="000E7E41">
        <w:rPr>
          <w:rFonts w:ascii="Times New Roman" w:hAnsi="Times New Roman" w:cs="Times New Roman"/>
          <w:sz w:val="28"/>
          <w:szCs w:val="28"/>
        </w:rPr>
        <w:t xml:space="preserve">и количества должностных окладов в год в размере </w:t>
      </w:r>
      <w:r w:rsidR="00D5484B">
        <w:rPr>
          <w:rFonts w:ascii="Times New Roman" w:hAnsi="Times New Roman" w:cs="Times New Roman"/>
          <w:sz w:val="28"/>
          <w:szCs w:val="28"/>
        </w:rPr>
        <w:t>55,8</w:t>
      </w:r>
      <w:r w:rsidRPr="000E7E41">
        <w:rPr>
          <w:rFonts w:ascii="Times New Roman" w:hAnsi="Times New Roman" w:cs="Times New Roman"/>
          <w:sz w:val="28"/>
          <w:szCs w:val="28"/>
        </w:rPr>
        <w:t xml:space="preserve">, увеличенного на </w:t>
      </w:r>
      <w:r w:rsidR="00B86D5E">
        <w:rPr>
          <w:rFonts w:ascii="Times New Roman" w:hAnsi="Times New Roman" w:cs="Times New Roman"/>
          <w:sz w:val="28"/>
          <w:szCs w:val="28"/>
        </w:rPr>
        <w:t>10 855</w:t>
      </w:r>
      <w:r w:rsidRPr="000E7E41">
        <w:rPr>
          <w:rFonts w:ascii="Times New Roman" w:hAnsi="Times New Roman" w:cs="Times New Roman"/>
          <w:sz w:val="28"/>
          <w:szCs w:val="28"/>
        </w:rPr>
        <w:t xml:space="preserve"> рублей (в расчете на год), с учетом средств на выплату районного коэффициента, процентной надбавки к заработной плате за стаж работы в районах Крайнего Севера, в приравненных к ним местностях и иных местностях края с особыми климатическими условиями.</w:t>
      </w:r>
    </w:p>
    <w:p w14:paraId="1A9D615E" w14:textId="77777777" w:rsidR="004D6CAE" w:rsidRPr="000E7E41" w:rsidRDefault="004D6CAE">
      <w:pPr>
        <w:pStyle w:val="ConsPlusNormal"/>
        <w:spacing w:before="220"/>
        <w:ind w:firstLine="540"/>
        <w:jc w:val="both"/>
        <w:rPr>
          <w:rFonts w:ascii="Times New Roman" w:hAnsi="Times New Roman" w:cs="Times New Roman"/>
          <w:sz w:val="28"/>
          <w:szCs w:val="28"/>
        </w:rPr>
      </w:pPr>
      <w:r w:rsidRPr="000E7E41">
        <w:rPr>
          <w:rFonts w:ascii="Times New Roman" w:hAnsi="Times New Roman" w:cs="Times New Roman"/>
          <w:sz w:val="28"/>
          <w:szCs w:val="28"/>
        </w:rPr>
        <w:t>Общее количество должностных окладов, учитываемое при расчете фонда оплаты труда, увеличивается на 10 процентов для выплаты премий.</w:t>
      </w:r>
    </w:p>
    <w:p w14:paraId="63AA50DF" w14:textId="22970CF9" w:rsidR="004D6CAE" w:rsidRDefault="004D6CAE">
      <w:pPr>
        <w:pStyle w:val="ConsPlusNormal"/>
        <w:spacing w:before="220"/>
        <w:ind w:firstLine="540"/>
        <w:jc w:val="both"/>
        <w:rPr>
          <w:rFonts w:ascii="Times New Roman" w:hAnsi="Times New Roman" w:cs="Times New Roman"/>
          <w:sz w:val="28"/>
          <w:szCs w:val="28"/>
        </w:rPr>
      </w:pPr>
      <w:bookmarkStart w:id="10" w:name="P253"/>
      <w:bookmarkEnd w:id="10"/>
      <w:r w:rsidRPr="000E7E41">
        <w:rPr>
          <w:rFonts w:ascii="Times New Roman" w:hAnsi="Times New Roman" w:cs="Times New Roman"/>
          <w:sz w:val="28"/>
          <w:szCs w:val="28"/>
        </w:rPr>
        <w:lastRenderedPageBreak/>
        <w:t xml:space="preserve">4.3. При формировании годового фонда оплаты труда депутатов, выборных должностных лиц, осуществляющих свои полномочия на постоянной основе, </w:t>
      </w:r>
      <w:r w:rsidR="0094023B" w:rsidRPr="0094023B">
        <w:rPr>
          <w:rFonts w:ascii="Times New Roman" w:hAnsi="Times New Roman" w:cs="Times New Roman"/>
          <w:sz w:val="28"/>
          <w:szCs w:val="28"/>
        </w:rPr>
        <w:t>лиц, замещающих иные муниципальные должности, и муниципальных служащих</w:t>
      </w:r>
      <w:r w:rsidR="0094023B">
        <w:rPr>
          <w:rFonts w:ascii="Times New Roman" w:hAnsi="Times New Roman" w:cs="Times New Roman"/>
          <w:sz w:val="28"/>
          <w:szCs w:val="28"/>
        </w:rPr>
        <w:t xml:space="preserve"> </w:t>
      </w:r>
      <w:r w:rsidR="00F53B56">
        <w:rPr>
          <w:rFonts w:ascii="Times New Roman" w:hAnsi="Times New Roman" w:cs="Times New Roman"/>
          <w:sz w:val="28"/>
          <w:szCs w:val="28"/>
        </w:rPr>
        <w:t xml:space="preserve">Ачинского </w:t>
      </w:r>
      <w:r w:rsidR="002D107D">
        <w:rPr>
          <w:rFonts w:ascii="Times New Roman" w:hAnsi="Times New Roman" w:cs="Times New Roman"/>
          <w:sz w:val="28"/>
          <w:szCs w:val="28"/>
        </w:rPr>
        <w:t>муниципального округа</w:t>
      </w:r>
      <w:r w:rsidRPr="000E7E41">
        <w:rPr>
          <w:rFonts w:ascii="Times New Roman" w:hAnsi="Times New Roman" w:cs="Times New Roman"/>
          <w:sz w:val="28"/>
          <w:szCs w:val="28"/>
        </w:rPr>
        <w:t xml:space="preserve"> (за исключением Главы </w:t>
      </w:r>
      <w:r w:rsidR="000E7E41" w:rsidRPr="000E7E41">
        <w:rPr>
          <w:rFonts w:ascii="Times New Roman" w:hAnsi="Times New Roman" w:cs="Times New Roman"/>
          <w:sz w:val="28"/>
          <w:szCs w:val="28"/>
        </w:rPr>
        <w:t>муниципального округа</w:t>
      </w:r>
      <w:r w:rsidRPr="000E7E41">
        <w:rPr>
          <w:rFonts w:ascii="Times New Roman" w:hAnsi="Times New Roman" w:cs="Times New Roman"/>
          <w:sz w:val="28"/>
          <w:szCs w:val="28"/>
        </w:rPr>
        <w:t xml:space="preserve">) учитываются следующие денежные средства для </w:t>
      </w:r>
      <w:r w:rsidRPr="007102F7">
        <w:rPr>
          <w:rFonts w:ascii="Times New Roman" w:hAnsi="Times New Roman" w:cs="Times New Roman"/>
          <w:sz w:val="28"/>
          <w:szCs w:val="28"/>
        </w:rPr>
        <w:t xml:space="preserve">выплаты (в расчете на год </w:t>
      </w:r>
      <w:r w:rsidR="00B912F0" w:rsidRPr="007102F7">
        <w:rPr>
          <w:rFonts w:ascii="Times New Roman" w:hAnsi="Times New Roman" w:cs="Times New Roman"/>
          <w:sz w:val="28"/>
          <w:szCs w:val="28"/>
        </w:rPr>
        <w:t>55,8</w:t>
      </w:r>
      <w:r w:rsidRPr="007102F7">
        <w:rPr>
          <w:rFonts w:ascii="Times New Roman" w:hAnsi="Times New Roman" w:cs="Times New Roman"/>
          <w:sz w:val="28"/>
          <w:szCs w:val="28"/>
        </w:rPr>
        <w:t xml:space="preserve"> должностного оклада</w:t>
      </w:r>
      <w:r w:rsidR="007102F7" w:rsidRPr="007102F7">
        <w:rPr>
          <w:rFonts w:ascii="Times New Roman" w:hAnsi="Times New Roman" w:cs="Times New Roman"/>
          <w:sz w:val="28"/>
          <w:szCs w:val="28"/>
        </w:rPr>
        <w:t>)</w:t>
      </w:r>
      <w:r w:rsidRPr="007102F7">
        <w:rPr>
          <w:rFonts w:ascii="Times New Roman" w:hAnsi="Times New Roman" w:cs="Times New Roman"/>
          <w:sz w:val="28"/>
          <w:szCs w:val="28"/>
        </w:rPr>
        <w:t>:</w:t>
      </w:r>
    </w:p>
    <w:p w14:paraId="0A2CFAB8" w14:textId="77777777" w:rsidR="004D6CAE" w:rsidRPr="000E7E41" w:rsidRDefault="004D6CAE">
      <w:pPr>
        <w:pStyle w:val="ConsPlusNormal"/>
        <w:spacing w:before="220"/>
        <w:ind w:firstLine="540"/>
        <w:jc w:val="both"/>
        <w:rPr>
          <w:rFonts w:ascii="Times New Roman" w:hAnsi="Times New Roman" w:cs="Times New Roman"/>
          <w:sz w:val="28"/>
          <w:szCs w:val="28"/>
        </w:rPr>
      </w:pPr>
      <w:r w:rsidRPr="000E7E41">
        <w:rPr>
          <w:rFonts w:ascii="Times New Roman" w:hAnsi="Times New Roman" w:cs="Times New Roman"/>
          <w:sz w:val="28"/>
          <w:szCs w:val="28"/>
        </w:rPr>
        <w:t>- должностных окладов - 12;</w:t>
      </w:r>
    </w:p>
    <w:p w14:paraId="7A9B23C8" w14:textId="77777777" w:rsidR="004D6CAE" w:rsidRPr="000E7E41" w:rsidRDefault="004D6CAE">
      <w:pPr>
        <w:pStyle w:val="ConsPlusNormal"/>
        <w:spacing w:before="220"/>
        <w:ind w:firstLine="540"/>
        <w:jc w:val="both"/>
        <w:rPr>
          <w:rFonts w:ascii="Times New Roman" w:hAnsi="Times New Roman" w:cs="Times New Roman"/>
          <w:sz w:val="28"/>
          <w:szCs w:val="28"/>
        </w:rPr>
      </w:pPr>
      <w:r w:rsidRPr="000E7E41">
        <w:rPr>
          <w:rFonts w:ascii="Times New Roman" w:hAnsi="Times New Roman" w:cs="Times New Roman"/>
          <w:sz w:val="28"/>
          <w:szCs w:val="28"/>
        </w:rPr>
        <w:t>- ежемесячных надбавок за классный чин - 4;</w:t>
      </w:r>
    </w:p>
    <w:p w14:paraId="2CB89FAD" w14:textId="60DD4CFF" w:rsidR="004D6CAE" w:rsidRPr="000E7E41" w:rsidRDefault="004D6CAE">
      <w:pPr>
        <w:pStyle w:val="ConsPlusNormal"/>
        <w:spacing w:before="220"/>
        <w:ind w:firstLine="540"/>
        <w:jc w:val="both"/>
        <w:rPr>
          <w:rFonts w:ascii="Times New Roman" w:hAnsi="Times New Roman" w:cs="Times New Roman"/>
          <w:sz w:val="28"/>
          <w:szCs w:val="28"/>
        </w:rPr>
      </w:pPr>
      <w:r w:rsidRPr="000E7E41">
        <w:rPr>
          <w:rFonts w:ascii="Times New Roman" w:hAnsi="Times New Roman" w:cs="Times New Roman"/>
          <w:sz w:val="28"/>
          <w:szCs w:val="28"/>
        </w:rPr>
        <w:t xml:space="preserve">- ежемесячных надбавок за особые условия муниципальной службы </w:t>
      </w:r>
      <w:r w:rsidR="000979D8">
        <w:rPr>
          <w:rFonts w:ascii="Times New Roman" w:hAnsi="Times New Roman" w:cs="Times New Roman"/>
          <w:sz w:val="28"/>
          <w:szCs w:val="28"/>
        </w:rPr>
        <w:t>–</w:t>
      </w:r>
      <w:r w:rsidRPr="000E7E41">
        <w:rPr>
          <w:rFonts w:ascii="Times New Roman" w:hAnsi="Times New Roman" w:cs="Times New Roman"/>
          <w:sz w:val="28"/>
          <w:szCs w:val="28"/>
        </w:rPr>
        <w:t xml:space="preserve"> </w:t>
      </w:r>
      <w:r w:rsidR="000979D8">
        <w:rPr>
          <w:rFonts w:ascii="Times New Roman" w:hAnsi="Times New Roman" w:cs="Times New Roman"/>
          <w:sz w:val="28"/>
          <w:szCs w:val="28"/>
        </w:rPr>
        <w:t>6,9</w:t>
      </w:r>
      <w:r w:rsidRPr="000E7E41">
        <w:rPr>
          <w:rFonts w:ascii="Times New Roman" w:hAnsi="Times New Roman" w:cs="Times New Roman"/>
          <w:sz w:val="28"/>
          <w:szCs w:val="28"/>
        </w:rPr>
        <w:t>;</w:t>
      </w:r>
    </w:p>
    <w:p w14:paraId="41D2789A" w14:textId="77777777" w:rsidR="004D6CAE" w:rsidRPr="000E7E41" w:rsidRDefault="004D6CAE">
      <w:pPr>
        <w:pStyle w:val="ConsPlusNormal"/>
        <w:spacing w:before="220"/>
        <w:ind w:firstLine="540"/>
        <w:jc w:val="both"/>
        <w:rPr>
          <w:rFonts w:ascii="Times New Roman" w:hAnsi="Times New Roman" w:cs="Times New Roman"/>
          <w:sz w:val="28"/>
          <w:szCs w:val="28"/>
        </w:rPr>
      </w:pPr>
      <w:r w:rsidRPr="000E7E41">
        <w:rPr>
          <w:rFonts w:ascii="Times New Roman" w:hAnsi="Times New Roman" w:cs="Times New Roman"/>
          <w:sz w:val="28"/>
          <w:szCs w:val="28"/>
        </w:rPr>
        <w:t>- ежемесячной надбавки за выслугу лет - 3;</w:t>
      </w:r>
    </w:p>
    <w:p w14:paraId="42699419" w14:textId="2B2CD1B1" w:rsidR="004D6CAE" w:rsidRPr="000E7E41" w:rsidRDefault="004D6CAE">
      <w:pPr>
        <w:pStyle w:val="ConsPlusNormal"/>
        <w:spacing w:before="220"/>
        <w:ind w:firstLine="540"/>
        <w:jc w:val="both"/>
        <w:rPr>
          <w:rFonts w:ascii="Times New Roman" w:hAnsi="Times New Roman" w:cs="Times New Roman"/>
          <w:sz w:val="28"/>
          <w:szCs w:val="28"/>
        </w:rPr>
      </w:pPr>
      <w:r w:rsidRPr="000E7E41">
        <w:rPr>
          <w:rFonts w:ascii="Times New Roman" w:hAnsi="Times New Roman" w:cs="Times New Roman"/>
          <w:sz w:val="28"/>
          <w:szCs w:val="28"/>
        </w:rPr>
        <w:t>- ежемесячных денежных поощрений - 2</w:t>
      </w:r>
      <w:r w:rsidR="000979D8">
        <w:rPr>
          <w:rFonts w:ascii="Times New Roman" w:hAnsi="Times New Roman" w:cs="Times New Roman"/>
          <w:sz w:val="28"/>
          <w:szCs w:val="28"/>
        </w:rPr>
        <w:t>3</w:t>
      </w:r>
      <w:r w:rsidRPr="000E7E41">
        <w:rPr>
          <w:rFonts w:ascii="Times New Roman" w:hAnsi="Times New Roman" w:cs="Times New Roman"/>
          <w:sz w:val="28"/>
          <w:szCs w:val="28"/>
        </w:rPr>
        <w:t>;</w:t>
      </w:r>
    </w:p>
    <w:p w14:paraId="676348FD" w14:textId="77777777" w:rsidR="004D6CAE" w:rsidRPr="000E7E41" w:rsidRDefault="004D6CAE">
      <w:pPr>
        <w:pStyle w:val="ConsPlusNormal"/>
        <w:spacing w:before="220"/>
        <w:ind w:firstLine="540"/>
        <w:jc w:val="both"/>
        <w:rPr>
          <w:rFonts w:ascii="Times New Roman" w:hAnsi="Times New Roman" w:cs="Times New Roman"/>
          <w:sz w:val="28"/>
          <w:szCs w:val="28"/>
        </w:rPr>
      </w:pPr>
      <w:r w:rsidRPr="000E7E41">
        <w:rPr>
          <w:rFonts w:ascii="Times New Roman" w:hAnsi="Times New Roman" w:cs="Times New Roman"/>
          <w:sz w:val="28"/>
          <w:szCs w:val="28"/>
        </w:rPr>
        <w:t>- ежемесячных процентных надбавок к должностному окладу за работу со сведениями, составляющими государственную тайну, - 0,2;</w:t>
      </w:r>
    </w:p>
    <w:p w14:paraId="66F3FDCE" w14:textId="77777777" w:rsidR="004D6CAE" w:rsidRPr="000E7E41" w:rsidRDefault="004D6CAE">
      <w:pPr>
        <w:pStyle w:val="ConsPlusNormal"/>
        <w:spacing w:before="220"/>
        <w:ind w:firstLine="540"/>
        <w:jc w:val="both"/>
        <w:rPr>
          <w:rFonts w:ascii="Times New Roman" w:hAnsi="Times New Roman" w:cs="Times New Roman"/>
          <w:sz w:val="28"/>
          <w:szCs w:val="28"/>
        </w:rPr>
      </w:pPr>
      <w:r w:rsidRPr="000E7E41">
        <w:rPr>
          <w:rFonts w:ascii="Times New Roman" w:hAnsi="Times New Roman" w:cs="Times New Roman"/>
          <w:sz w:val="28"/>
          <w:szCs w:val="28"/>
        </w:rPr>
        <w:t>- премий - 2,7;</w:t>
      </w:r>
    </w:p>
    <w:p w14:paraId="395CB741" w14:textId="77777777" w:rsidR="004D6CAE" w:rsidRPr="000E7E41" w:rsidRDefault="004D6CAE">
      <w:pPr>
        <w:pStyle w:val="ConsPlusNormal"/>
        <w:spacing w:before="220"/>
        <w:ind w:firstLine="540"/>
        <w:jc w:val="both"/>
        <w:rPr>
          <w:rFonts w:ascii="Times New Roman" w:hAnsi="Times New Roman" w:cs="Times New Roman"/>
          <w:sz w:val="28"/>
          <w:szCs w:val="28"/>
        </w:rPr>
      </w:pPr>
      <w:r w:rsidRPr="000E7E41">
        <w:rPr>
          <w:rFonts w:ascii="Times New Roman" w:hAnsi="Times New Roman" w:cs="Times New Roman"/>
          <w:sz w:val="28"/>
          <w:szCs w:val="28"/>
        </w:rPr>
        <w:t>- единовременной выплаты при предоставлении ежегодного отпуска и материальной помощи - 4,0.</w:t>
      </w:r>
    </w:p>
    <w:p w14:paraId="34EF1646" w14:textId="095BE412" w:rsidR="004D6CAE" w:rsidRPr="00666C9A" w:rsidRDefault="004D6CAE">
      <w:pPr>
        <w:pStyle w:val="ConsPlusNormal"/>
        <w:spacing w:before="220"/>
        <w:ind w:firstLine="540"/>
        <w:jc w:val="both"/>
        <w:rPr>
          <w:rFonts w:ascii="Times New Roman" w:hAnsi="Times New Roman" w:cs="Times New Roman"/>
          <w:sz w:val="28"/>
          <w:szCs w:val="28"/>
        </w:rPr>
      </w:pPr>
      <w:r w:rsidRPr="000E7E41">
        <w:rPr>
          <w:rFonts w:ascii="Times New Roman" w:hAnsi="Times New Roman" w:cs="Times New Roman"/>
          <w:sz w:val="28"/>
          <w:szCs w:val="28"/>
        </w:rPr>
        <w:t>4.4. Руководители соответствующего органа местного самоуправления, руководители отраслевого (функционального) органа</w:t>
      </w:r>
      <w:r w:rsidR="00914126">
        <w:rPr>
          <w:rFonts w:ascii="Times New Roman" w:hAnsi="Times New Roman" w:cs="Times New Roman"/>
          <w:sz w:val="28"/>
          <w:szCs w:val="28"/>
        </w:rPr>
        <w:t xml:space="preserve"> с правами </w:t>
      </w:r>
      <w:r w:rsidR="00914126" w:rsidRPr="00666C9A">
        <w:rPr>
          <w:rFonts w:ascii="Times New Roman" w:hAnsi="Times New Roman" w:cs="Times New Roman"/>
          <w:sz w:val="28"/>
          <w:szCs w:val="28"/>
        </w:rPr>
        <w:t>юридического лица</w:t>
      </w:r>
      <w:r w:rsidRPr="00666C9A">
        <w:rPr>
          <w:rFonts w:ascii="Times New Roman" w:hAnsi="Times New Roman" w:cs="Times New Roman"/>
          <w:sz w:val="28"/>
          <w:szCs w:val="28"/>
        </w:rPr>
        <w:t xml:space="preserve"> вправе перераспределять средства фонда оплаты труда между составляющими фонд оплаты труда выплатами, предусмотренными </w:t>
      </w:r>
      <w:hyperlink w:anchor="P246">
        <w:r w:rsidRPr="00666C9A">
          <w:rPr>
            <w:rFonts w:ascii="Times New Roman" w:hAnsi="Times New Roman" w:cs="Times New Roman"/>
            <w:sz w:val="28"/>
            <w:szCs w:val="28"/>
          </w:rPr>
          <w:t>пунктами 4.2</w:t>
        </w:r>
      </w:hyperlink>
      <w:r w:rsidRPr="00666C9A">
        <w:rPr>
          <w:rFonts w:ascii="Times New Roman" w:hAnsi="Times New Roman" w:cs="Times New Roman"/>
          <w:sz w:val="28"/>
          <w:szCs w:val="28"/>
        </w:rPr>
        <w:t xml:space="preserve"> и </w:t>
      </w:r>
      <w:hyperlink w:anchor="P253">
        <w:r w:rsidRPr="00666C9A">
          <w:rPr>
            <w:rFonts w:ascii="Times New Roman" w:hAnsi="Times New Roman" w:cs="Times New Roman"/>
            <w:sz w:val="28"/>
            <w:szCs w:val="28"/>
          </w:rPr>
          <w:t>4.3</w:t>
        </w:r>
      </w:hyperlink>
      <w:r w:rsidRPr="00666C9A">
        <w:rPr>
          <w:rFonts w:ascii="Times New Roman" w:hAnsi="Times New Roman" w:cs="Times New Roman"/>
          <w:sz w:val="28"/>
          <w:szCs w:val="28"/>
        </w:rPr>
        <w:t xml:space="preserve"> настоящего Положения.</w:t>
      </w:r>
    </w:p>
    <w:p w14:paraId="53365737" w14:textId="2A55A42F" w:rsidR="004D6CAE" w:rsidRPr="000E7E41" w:rsidRDefault="004D6CAE">
      <w:pPr>
        <w:pStyle w:val="ConsPlusNormal"/>
        <w:spacing w:before="220"/>
        <w:ind w:firstLine="540"/>
        <w:jc w:val="both"/>
        <w:rPr>
          <w:rFonts w:ascii="Times New Roman" w:hAnsi="Times New Roman" w:cs="Times New Roman"/>
          <w:sz w:val="28"/>
          <w:szCs w:val="28"/>
        </w:rPr>
      </w:pPr>
      <w:r w:rsidRPr="00666C9A">
        <w:rPr>
          <w:rFonts w:ascii="Times New Roman" w:hAnsi="Times New Roman" w:cs="Times New Roman"/>
          <w:sz w:val="28"/>
          <w:szCs w:val="28"/>
        </w:rPr>
        <w:t xml:space="preserve">4.5. Индексация (увеличение) размеров оплаты труда депутатов, выборных </w:t>
      </w:r>
      <w:r w:rsidRPr="000E7E41">
        <w:rPr>
          <w:rFonts w:ascii="Times New Roman" w:hAnsi="Times New Roman" w:cs="Times New Roman"/>
          <w:sz w:val="28"/>
          <w:szCs w:val="28"/>
        </w:rPr>
        <w:t>должностных лиц, осуществляющих свои полномочия на постоянной основе, лиц, замещающих иные муниципальные должности, и муниципальных служащих осуществляется в размерах и в сроки, предусмотренные законом Красноярского края о краевом бюджете на очередной финансовый год и плановый период для индексации (увеличения) размеров денежного вознаграждения лиц, замещающих государственные должности Красноярского края, размеров должностных окладов по должностям государственной гражданской службы Красноярского края.</w:t>
      </w:r>
    </w:p>
    <w:p w14:paraId="73133234" w14:textId="77777777" w:rsidR="004D6CAE" w:rsidRDefault="004D6CAE">
      <w:pPr>
        <w:pStyle w:val="ConsPlusNormal"/>
        <w:jc w:val="both"/>
      </w:pPr>
    </w:p>
    <w:p w14:paraId="4279F338" w14:textId="77777777" w:rsidR="004D6CAE" w:rsidRDefault="004D6CAE">
      <w:pPr>
        <w:pStyle w:val="ConsPlusNormal"/>
        <w:jc w:val="both"/>
      </w:pPr>
    </w:p>
    <w:p w14:paraId="5B748EC6" w14:textId="77777777" w:rsidR="004D6CAE" w:rsidRDefault="004D6CAE">
      <w:pPr>
        <w:pStyle w:val="ConsPlusNormal"/>
        <w:jc w:val="both"/>
      </w:pPr>
    </w:p>
    <w:p w14:paraId="21961D32" w14:textId="77777777" w:rsidR="004D6CAE" w:rsidRDefault="004D6CAE">
      <w:pPr>
        <w:pStyle w:val="ConsPlusNormal"/>
        <w:jc w:val="both"/>
      </w:pPr>
    </w:p>
    <w:p w14:paraId="16EAC3C9" w14:textId="77777777" w:rsidR="004D6CAE" w:rsidRDefault="004D6CAE">
      <w:pPr>
        <w:pStyle w:val="ConsPlusNormal"/>
        <w:jc w:val="both"/>
      </w:pPr>
    </w:p>
    <w:p w14:paraId="060272A9" w14:textId="77777777" w:rsidR="000E7E41" w:rsidRDefault="000E7E41">
      <w:pPr>
        <w:pStyle w:val="ConsPlusNormal"/>
        <w:jc w:val="right"/>
        <w:outlineLvl w:val="1"/>
      </w:pPr>
    </w:p>
    <w:p w14:paraId="3250DD2A" w14:textId="77777777" w:rsidR="000E7E41" w:rsidRDefault="000E7E41">
      <w:pPr>
        <w:pStyle w:val="ConsPlusNormal"/>
        <w:jc w:val="right"/>
        <w:outlineLvl w:val="1"/>
      </w:pPr>
    </w:p>
    <w:p w14:paraId="60B94049" w14:textId="77777777" w:rsidR="000E7E41" w:rsidRDefault="000E7E41">
      <w:pPr>
        <w:pStyle w:val="ConsPlusNormal"/>
        <w:jc w:val="right"/>
        <w:outlineLvl w:val="1"/>
      </w:pPr>
    </w:p>
    <w:p w14:paraId="73FA9439" w14:textId="77777777" w:rsidR="000E7E41" w:rsidRDefault="000E7E41">
      <w:pPr>
        <w:pStyle w:val="ConsPlusNormal"/>
        <w:jc w:val="right"/>
        <w:outlineLvl w:val="1"/>
      </w:pPr>
    </w:p>
    <w:p w14:paraId="1FC04F8C" w14:textId="77777777" w:rsidR="000E7E41" w:rsidRDefault="000E7E41">
      <w:pPr>
        <w:pStyle w:val="ConsPlusNormal"/>
        <w:jc w:val="right"/>
        <w:outlineLvl w:val="1"/>
      </w:pPr>
    </w:p>
    <w:p w14:paraId="4765A779" w14:textId="6F8C0050" w:rsidR="004D6CAE" w:rsidRPr="00666C9A" w:rsidRDefault="004D6CAE">
      <w:pPr>
        <w:pStyle w:val="ConsPlusNormal"/>
        <w:jc w:val="right"/>
        <w:outlineLvl w:val="1"/>
        <w:rPr>
          <w:rFonts w:ascii="Times New Roman" w:hAnsi="Times New Roman" w:cs="Times New Roman"/>
          <w:sz w:val="28"/>
          <w:szCs w:val="28"/>
        </w:rPr>
      </w:pPr>
      <w:r w:rsidRPr="00666C9A">
        <w:rPr>
          <w:rFonts w:ascii="Times New Roman" w:hAnsi="Times New Roman" w:cs="Times New Roman"/>
          <w:sz w:val="28"/>
          <w:szCs w:val="28"/>
        </w:rPr>
        <w:lastRenderedPageBreak/>
        <w:t>Приложение 1</w:t>
      </w:r>
    </w:p>
    <w:p w14:paraId="21D6A24D" w14:textId="77777777" w:rsidR="004D6CAE" w:rsidRPr="00666C9A" w:rsidRDefault="004D6CAE">
      <w:pPr>
        <w:pStyle w:val="ConsPlusNormal"/>
        <w:jc w:val="right"/>
        <w:rPr>
          <w:rFonts w:ascii="Times New Roman" w:hAnsi="Times New Roman" w:cs="Times New Roman"/>
          <w:sz w:val="28"/>
          <w:szCs w:val="28"/>
        </w:rPr>
      </w:pPr>
      <w:r w:rsidRPr="00666C9A">
        <w:rPr>
          <w:rFonts w:ascii="Times New Roman" w:hAnsi="Times New Roman" w:cs="Times New Roman"/>
          <w:sz w:val="28"/>
          <w:szCs w:val="28"/>
        </w:rPr>
        <w:t>к Положению</w:t>
      </w:r>
    </w:p>
    <w:p w14:paraId="421D398A" w14:textId="77777777" w:rsidR="004D6CAE" w:rsidRPr="00666C9A" w:rsidRDefault="004D6CAE">
      <w:pPr>
        <w:pStyle w:val="ConsPlusNormal"/>
        <w:jc w:val="right"/>
        <w:rPr>
          <w:rFonts w:ascii="Times New Roman" w:hAnsi="Times New Roman" w:cs="Times New Roman"/>
          <w:sz w:val="28"/>
          <w:szCs w:val="28"/>
        </w:rPr>
      </w:pPr>
      <w:r w:rsidRPr="00666C9A">
        <w:rPr>
          <w:rFonts w:ascii="Times New Roman" w:hAnsi="Times New Roman" w:cs="Times New Roman"/>
          <w:sz w:val="28"/>
          <w:szCs w:val="28"/>
        </w:rPr>
        <w:t>об оплате труда депутатов,</w:t>
      </w:r>
    </w:p>
    <w:p w14:paraId="76354D9A" w14:textId="77777777" w:rsidR="004D6CAE" w:rsidRPr="00666C9A" w:rsidRDefault="004D6CAE">
      <w:pPr>
        <w:pStyle w:val="ConsPlusNormal"/>
        <w:jc w:val="right"/>
        <w:rPr>
          <w:rFonts w:ascii="Times New Roman" w:hAnsi="Times New Roman" w:cs="Times New Roman"/>
          <w:sz w:val="28"/>
          <w:szCs w:val="28"/>
        </w:rPr>
      </w:pPr>
      <w:r w:rsidRPr="00666C9A">
        <w:rPr>
          <w:rFonts w:ascii="Times New Roman" w:hAnsi="Times New Roman" w:cs="Times New Roman"/>
          <w:sz w:val="28"/>
          <w:szCs w:val="28"/>
        </w:rPr>
        <w:t>выборных должностных лиц,</w:t>
      </w:r>
    </w:p>
    <w:p w14:paraId="75EF116A" w14:textId="77777777" w:rsidR="004D6CAE" w:rsidRPr="00666C9A" w:rsidRDefault="004D6CAE">
      <w:pPr>
        <w:pStyle w:val="ConsPlusNormal"/>
        <w:jc w:val="right"/>
        <w:rPr>
          <w:rFonts w:ascii="Times New Roman" w:hAnsi="Times New Roman" w:cs="Times New Roman"/>
          <w:sz w:val="28"/>
          <w:szCs w:val="28"/>
        </w:rPr>
      </w:pPr>
      <w:proofErr w:type="gramStart"/>
      <w:r w:rsidRPr="00666C9A">
        <w:rPr>
          <w:rFonts w:ascii="Times New Roman" w:hAnsi="Times New Roman" w:cs="Times New Roman"/>
          <w:sz w:val="28"/>
          <w:szCs w:val="28"/>
        </w:rPr>
        <w:t>осуществляющих</w:t>
      </w:r>
      <w:proofErr w:type="gramEnd"/>
      <w:r w:rsidRPr="00666C9A">
        <w:rPr>
          <w:rFonts w:ascii="Times New Roman" w:hAnsi="Times New Roman" w:cs="Times New Roman"/>
          <w:sz w:val="28"/>
          <w:szCs w:val="28"/>
        </w:rPr>
        <w:t xml:space="preserve"> свои полномочия</w:t>
      </w:r>
    </w:p>
    <w:p w14:paraId="4070E8D9" w14:textId="5B68C738" w:rsidR="004D6CAE" w:rsidRPr="00666C9A" w:rsidRDefault="004D6CAE">
      <w:pPr>
        <w:pStyle w:val="ConsPlusNormal"/>
        <w:jc w:val="right"/>
        <w:rPr>
          <w:rFonts w:ascii="Times New Roman" w:hAnsi="Times New Roman" w:cs="Times New Roman"/>
          <w:sz w:val="28"/>
          <w:szCs w:val="28"/>
        </w:rPr>
      </w:pPr>
      <w:r w:rsidRPr="00666C9A">
        <w:rPr>
          <w:rFonts w:ascii="Times New Roman" w:hAnsi="Times New Roman" w:cs="Times New Roman"/>
          <w:sz w:val="28"/>
          <w:szCs w:val="28"/>
        </w:rPr>
        <w:t>на постоянной основе, лиц, замещающих</w:t>
      </w:r>
    </w:p>
    <w:p w14:paraId="46A19284" w14:textId="77777777" w:rsidR="004D6CAE" w:rsidRPr="00666C9A" w:rsidRDefault="004D6CAE">
      <w:pPr>
        <w:pStyle w:val="ConsPlusNormal"/>
        <w:jc w:val="right"/>
        <w:rPr>
          <w:rFonts w:ascii="Times New Roman" w:hAnsi="Times New Roman" w:cs="Times New Roman"/>
          <w:sz w:val="28"/>
          <w:szCs w:val="28"/>
        </w:rPr>
      </w:pPr>
      <w:r w:rsidRPr="00666C9A">
        <w:rPr>
          <w:rFonts w:ascii="Times New Roman" w:hAnsi="Times New Roman" w:cs="Times New Roman"/>
          <w:sz w:val="28"/>
          <w:szCs w:val="28"/>
        </w:rPr>
        <w:t>иные муниципальные должности,</w:t>
      </w:r>
    </w:p>
    <w:p w14:paraId="3F7EA8F2" w14:textId="77777777" w:rsidR="004D6CAE" w:rsidRPr="00666C9A" w:rsidRDefault="004D6CAE">
      <w:pPr>
        <w:pStyle w:val="ConsPlusNormal"/>
        <w:jc w:val="right"/>
        <w:rPr>
          <w:rFonts w:ascii="Times New Roman" w:hAnsi="Times New Roman" w:cs="Times New Roman"/>
          <w:sz w:val="28"/>
          <w:szCs w:val="28"/>
        </w:rPr>
      </w:pPr>
      <w:r w:rsidRPr="00666C9A">
        <w:rPr>
          <w:rFonts w:ascii="Times New Roman" w:hAnsi="Times New Roman" w:cs="Times New Roman"/>
          <w:sz w:val="28"/>
          <w:szCs w:val="28"/>
        </w:rPr>
        <w:t>и муниципальных служащих</w:t>
      </w:r>
    </w:p>
    <w:p w14:paraId="79242154" w14:textId="41480739" w:rsidR="004D6CAE" w:rsidRPr="00666C9A" w:rsidRDefault="000E7E41">
      <w:pPr>
        <w:pStyle w:val="ConsPlusNormal"/>
        <w:jc w:val="right"/>
        <w:rPr>
          <w:rFonts w:ascii="Times New Roman" w:hAnsi="Times New Roman" w:cs="Times New Roman"/>
          <w:sz w:val="28"/>
          <w:szCs w:val="28"/>
        </w:rPr>
      </w:pPr>
      <w:r w:rsidRPr="00666C9A">
        <w:rPr>
          <w:rFonts w:ascii="Times New Roman" w:hAnsi="Times New Roman" w:cs="Times New Roman"/>
          <w:sz w:val="28"/>
          <w:szCs w:val="28"/>
        </w:rPr>
        <w:t>Ачинского муниципального округа</w:t>
      </w:r>
    </w:p>
    <w:p w14:paraId="7A1F966A" w14:textId="77777777" w:rsidR="004D6CAE" w:rsidRPr="000C0838" w:rsidRDefault="004D6CAE">
      <w:pPr>
        <w:pStyle w:val="ConsPlusNormal"/>
        <w:jc w:val="both"/>
        <w:rPr>
          <w:rFonts w:ascii="Times New Roman" w:hAnsi="Times New Roman" w:cs="Times New Roman"/>
          <w:sz w:val="24"/>
          <w:szCs w:val="24"/>
        </w:rPr>
      </w:pPr>
    </w:p>
    <w:p w14:paraId="28DA46F0" w14:textId="77777777" w:rsidR="004D6CAE" w:rsidRPr="000C0838" w:rsidRDefault="004D6CAE">
      <w:pPr>
        <w:pStyle w:val="ConsPlusTitle"/>
        <w:jc w:val="center"/>
        <w:rPr>
          <w:rFonts w:ascii="Times New Roman" w:hAnsi="Times New Roman" w:cs="Times New Roman"/>
          <w:sz w:val="28"/>
          <w:szCs w:val="28"/>
        </w:rPr>
      </w:pPr>
      <w:bookmarkStart w:id="11" w:name="P283"/>
      <w:bookmarkEnd w:id="11"/>
      <w:r w:rsidRPr="000C0838">
        <w:rPr>
          <w:rFonts w:ascii="Times New Roman" w:hAnsi="Times New Roman" w:cs="Times New Roman"/>
          <w:sz w:val="28"/>
          <w:szCs w:val="28"/>
        </w:rPr>
        <w:t>РАЗМЕРЫ</w:t>
      </w:r>
    </w:p>
    <w:p w14:paraId="7BBBF34A" w14:textId="1888582E" w:rsidR="004D6CAE" w:rsidRPr="000C0838" w:rsidRDefault="004D6CAE">
      <w:pPr>
        <w:pStyle w:val="ConsPlusTitle"/>
        <w:jc w:val="center"/>
        <w:rPr>
          <w:rFonts w:ascii="Times New Roman" w:hAnsi="Times New Roman" w:cs="Times New Roman"/>
          <w:sz w:val="28"/>
          <w:szCs w:val="28"/>
        </w:rPr>
      </w:pPr>
      <w:r w:rsidRPr="000C0838">
        <w:rPr>
          <w:rFonts w:ascii="Times New Roman" w:hAnsi="Times New Roman" w:cs="Times New Roman"/>
          <w:sz w:val="28"/>
          <w:szCs w:val="28"/>
        </w:rPr>
        <w:t>ДЕНЕЖНОГО ВОЗНАГРАЖДЕНИЯ ДЕПУТАТОВ, ВЫБОРНЫХ ДОЛЖНОСТНЫХ</w:t>
      </w:r>
      <w:r w:rsidR="002D107D">
        <w:rPr>
          <w:rFonts w:ascii="Times New Roman" w:hAnsi="Times New Roman" w:cs="Times New Roman"/>
          <w:sz w:val="28"/>
          <w:szCs w:val="28"/>
        </w:rPr>
        <w:t xml:space="preserve"> </w:t>
      </w:r>
      <w:r w:rsidRPr="000C0838">
        <w:rPr>
          <w:rFonts w:ascii="Times New Roman" w:hAnsi="Times New Roman" w:cs="Times New Roman"/>
          <w:sz w:val="28"/>
          <w:szCs w:val="28"/>
        </w:rPr>
        <w:t>ЛИЦ, ОСУЩЕСТВЛЯЮЩИХ СВОИ ПОЛНОМОЧИЯ НА ПОСТОЯННОЙ ОСНОВЕ,</w:t>
      </w:r>
      <w:r w:rsidR="00343032">
        <w:rPr>
          <w:rFonts w:ascii="Times New Roman" w:hAnsi="Times New Roman" w:cs="Times New Roman"/>
          <w:sz w:val="28"/>
          <w:szCs w:val="28"/>
        </w:rPr>
        <w:t xml:space="preserve"> </w:t>
      </w:r>
      <w:r w:rsidRPr="000C0838">
        <w:rPr>
          <w:rFonts w:ascii="Times New Roman" w:hAnsi="Times New Roman" w:cs="Times New Roman"/>
          <w:sz w:val="28"/>
          <w:szCs w:val="28"/>
        </w:rPr>
        <w:t>ЛИЦ, ЗАМЕЩАЮЩИХ ИНЫЕ МУНИЦИПАЛЬНЫЕ ДОЛЖНОСТИ</w:t>
      </w:r>
    </w:p>
    <w:p w14:paraId="7471668D" w14:textId="77777777" w:rsidR="004D6CAE" w:rsidRPr="000C0838" w:rsidRDefault="004D6CAE">
      <w:pPr>
        <w:pStyle w:val="ConsPlusNormal"/>
        <w:spacing w:after="1"/>
        <w:rPr>
          <w:rFonts w:ascii="Times New Roman" w:hAnsi="Times New Roman" w:cs="Times New Roman"/>
          <w:sz w:val="24"/>
          <w:szCs w:val="24"/>
        </w:rPr>
      </w:pPr>
    </w:p>
    <w:p w14:paraId="6C788F83" w14:textId="77777777" w:rsidR="004D6CAE" w:rsidRPr="000C0838" w:rsidRDefault="004D6CAE">
      <w:pPr>
        <w:pStyle w:val="ConsPlusNormal"/>
        <w:jc w:val="both"/>
        <w:rPr>
          <w:rFonts w:ascii="Times New Roman" w:hAnsi="Times New Roman" w:cs="Times New Roman"/>
          <w:sz w:val="24"/>
          <w:szCs w:val="24"/>
        </w:rPr>
      </w:pPr>
      <w:bookmarkStart w:id="12" w:name="_Hlk213921409"/>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949"/>
        <w:gridCol w:w="3402"/>
      </w:tblGrid>
      <w:tr w:rsidR="004D6CAE" w:rsidRPr="000C0838" w14:paraId="02DF872D" w14:textId="77777777" w:rsidTr="008F3CCD">
        <w:tc>
          <w:tcPr>
            <w:tcW w:w="5949" w:type="dxa"/>
          </w:tcPr>
          <w:p w14:paraId="68268DD2" w14:textId="77777777" w:rsidR="004D6CAE" w:rsidRPr="000C0838" w:rsidRDefault="004D6CAE">
            <w:pPr>
              <w:pStyle w:val="ConsPlusNormal"/>
              <w:rPr>
                <w:rFonts w:ascii="Times New Roman" w:hAnsi="Times New Roman" w:cs="Times New Roman"/>
                <w:sz w:val="24"/>
                <w:szCs w:val="24"/>
              </w:rPr>
            </w:pPr>
          </w:p>
        </w:tc>
        <w:tc>
          <w:tcPr>
            <w:tcW w:w="3402" w:type="dxa"/>
          </w:tcPr>
          <w:p w14:paraId="2A1BAD99" w14:textId="77777777" w:rsidR="004D6CAE" w:rsidRPr="000C0838" w:rsidRDefault="004D6CAE">
            <w:pPr>
              <w:pStyle w:val="ConsPlusNormal"/>
              <w:jc w:val="center"/>
              <w:rPr>
                <w:rFonts w:ascii="Times New Roman" w:hAnsi="Times New Roman" w:cs="Times New Roman"/>
                <w:sz w:val="24"/>
                <w:szCs w:val="24"/>
              </w:rPr>
            </w:pPr>
            <w:r w:rsidRPr="000C0838">
              <w:rPr>
                <w:rFonts w:ascii="Times New Roman" w:hAnsi="Times New Roman" w:cs="Times New Roman"/>
                <w:sz w:val="24"/>
                <w:szCs w:val="24"/>
              </w:rPr>
              <w:t>Размер денежного вознаграждения (рублей в месяц)</w:t>
            </w:r>
          </w:p>
        </w:tc>
      </w:tr>
      <w:tr w:rsidR="000D6A5A" w:rsidRPr="000C0838" w14:paraId="0B6E4062" w14:textId="77777777" w:rsidTr="008F3CCD">
        <w:tc>
          <w:tcPr>
            <w:tcW w:w="5949" w:type="dxa"/>
          </w:tcPr>
          <w:p w14:paraId="54516C7D" w14:textId="6B453775" w:rsidR="000D6A5A" w:rsidRPr="000C0838" w:rsidRDefault="000D6A5A" w:rsidP="000D6A5A">
            <w:pPr>
              <w:pStyle w:val="ConsPlusNormal"/>
              <w:rPr>
                <w:rFonts w:ascii="Times New Roman" w:hAnsi="Times New Roman" w:cs="Times New Roman"/>
                <w:sz w:val="24"/>
                <w:szCs w:val="24"/>
              </w:rPr>
            </w:pPr>
            <w:r w:rsidRPr="000C0838">
              <w:rPr>
                <w:rFonts w:ascii="Times New Roman" w:hAnsi="Times New Roman" w:cs="Times New Roman"/>
                <w:sz w:val="24"/>
                <w:szCs w:val="24"/>
              </w:rPr>
              <w:t>Глава муниципального округа</w:t>
            </w:r>
          </w:p>
        </w:tc>
        <w:tc>
          <w:tcPr>
            <w:tcW w:w="3402" w:type="dxa"/>
          </w:tcPr>
          <w:p w14:paraId="52BBD885" w14:textId="40797C9E" w:rsidR="000D6A5A" w:rsidRPr="000C0838" w:rsidRDefault="000D6A5A" w:rsidP="000D6A5A">
            <w:pPr>
              <w:pStyle w:val="ConsPlusNormal"/>
              <w:jc w:val="center"/>
              <w:rPr>
                <w:rFonts w:ascii="Times New Roman" w:hAnsi="Times New Roman" w:cs="Times New Roman"/>
                <w:sz w:val="24"/>
                <w:szCs w:val="24"/>
              </w:rPr>
            </w:pPr>
            <w:r>
              <w:rPr>
                <w:rFonts w:ascii="Times New Roman" w:hAnsi="Times New Roman" w:cs="Times New Roman"/>
                <w:sz w:val="24"/>
                <w:szCs w:val="24"/>
              </w:rPr>
              <w:t>68 963</w:t>
            </w:r>
          </w:p>
        </w:tc>
      </w:tr>
      <w:tr w:rsidR="000D6A5A" w:rsidRPr="000C0838" w14:paraId="7C50ACFD" w14:textId="77777777" w:rsidTr="008F3CCD">
        <w:tc>
          <w:tcPr>
            <w:tcW w:w="5949" w:type="dxa"/>
          </w:tcPr>
          <w:p w14:paraId="1FA8AFD1" w14:textId="54636220" w:rsidR="000D6A5A" w:rsidRPr="000C0838" w:rsidRDefault="000D6A5A" w:rsidP="000D6A5A">
            <w:pPr>
              <w:pStyle w:val="ConsPlusNormal"/>
              <w:rPr>
                <w:rFonts w:ascii="Times New Roman" w:hAnsi="Times New Roman" w:cs="Times New Roman"/>
                <w:sz w:val="24"/>
                <w:szCs w:val="24"/>
              </w:rPr>
            </w:pPr>
            <w:r w:rsidRPr="000C0838">
              <w:rPr>
                <w:rFonts w:ascii="Times New Roman" w:hAnsi="Times New Roman" w:cs="Times New Roman"/>
                <w:sz w:val="24"/>
                <w:szCs w:val="24"/>
              </w:rPr>
              <w:t>Председатель</w:t>
            </w:r>
            <w:r>
              <w:rPr>
                <w:rFonts w:ascii="Times New Roman" w:hAnsi="Times New Roman" w:cs="Times New Roman"/>
                <w:sz w:val="24"/>
                <w:szCs w:val="24"/>
              </w:rPr>
              <w:t xml:space="preserve"> Ачинского окружного</w:t>
            </w:r>
            <w:r w:rsidRPr="000C0838">
              <w:rPr>
                <w:rFonts w:ascii="Times New Roman" w:hAnsi="Times New Roman" w:cs="Times New Roman"/>
                <w:sz w:val="24"/>
                <w:szCs w:val="24"/>
              </w:rPr>
              <w:t xml:space="preserve"> Совета депутатов</w:t>
            </w:r>
          </w:p>
        </w:tc>
        <w:tc>
          <w:tcPr>
            <w:tcW w:w="3402" w:type="dxa"/>
          </w:tcPr>
          <w:p w14:paraId="256DB1F4" w14:textId="47FBA007" w:rsidR="000D6A5A" w:rsidRPr="000C0838" w:rsidRDefault="000D6A5A" w:rsidP="000D6A5A">
            <w:pPr>
              <w:pStyle w:val="ConsPlusNormal"/>
              <w:jc w:val="center"/>
              <w:rPr>
                <w:rFonts w:ascii="Times New Roman" w:hAnsi="Times New Roman" w:cs="Times New Roman"/>
                <w:sz w:val="24"/>
                <w:szCs w:val="24"/>
              </w:rPr>
            </w:pPr>
            <w:r>
              <w:rPr>
                <w:rFonts w:ascii="Times New Roman" w:hAnsi="Times New Roman" w:cs="Times New Roman"/>
                <w:sz w:val="24"/>
                <w:szCs w:val="24"/>
              </w:rPr>
              <w:t>57 470</w:t>
            </w:r>
          </w:p>
        </w:tc>
      </w:tr>
      <w:tr w:rsidR="000D6A5A" w:rsidRPr="000C0838" w14:paraId="03C3CC5C" w14:textId="77777777" w:rsidTr="008F3CCD">
        <w:tc>
          <w:tcPr>
            <w:tcW w:w="5949" w:type="dxa"/>
          </w:tcPr>
          <w:p w14:paraId="3E094D76" w14:textId="4F4A9FAF" w:rsidR="000D6A5A" w:rsidRPr="000C0838" w:rsidRDefault="000D6A5A" w:rsidP="000D6A5A">
            <w:pPr>
              <w:pStyle w:val="ConsPlusNormal"/>
              <w:rPr>
                <w:rFonts w:ascii="Times New Roman" w:hAnsi="Times New Roman" w:cs="Times New Roman"/>
                <w:sz w:val="24"/>
                <w:szCs w:val="24"/>
              </w:rPr>
            </w:pPr>
            <w:r w:rsidRPr="000C0838">
              <w:rPr>
                <w:rFonts w:ascii="Times New Roman" w:hAnsi="Times New Roman" w:cs="Times New Roman"/>
                <w:sz w:val="24"/>
                <w:szCs w:val="24"/>
              </w:rPr>
              <w:t xml:space="preserve">Заместитель председателя </w:t>
            </w:r>
            <w:r>
              <w:rPr>
                <w:rFonts w:ascii="Times New Roman" w:hAnsi="Times New Roman" w:cs="Times New Roman"/>
                <w:sz w:val="24"/>
                <w:szCs w:val="24"/>
              </w:rPr>
              <w:t>Ачинского окружного</w:t>
            </w:r>
            <w:r w:rsidRPr="000C0838">
              <w:rPr>
                <w:rFonts w:ascii="Times New Roman" w:hAnsi="Times New Roman" w:cs="Times New Roman"/>
                <w:sz w:val="24"/>
                <w:szCs w:val="24"/>
              </w:rPr>
              <w:t xml:space="preserve"> Совета депутатов</w:t>
            </w:r>
          </w:p>
        </w:tc>
        <w:tc>
          <w:tcPr>
            <w:tcW w:w="3402" w:type="dxa"/>
          </w:tcPr>
          <w:p w14:paraId="05ED82E9" w14:textId="7FF47900" w:rsidR="000D6A5A" w:rsidRPr="000C0838" w:rsidRDefault="000D6A5A" w:rsidP="000D6A5A">
            <w:pPr>
              <w:pStyle w:val="ConsPlusNormal"/>
              <w:jc w:val="center"/>
              <w:rPr>
                <w:rFonts w:ascii="Times New Roman" w:hAnsi="Times New Roman" w:cs="Times New Roman"/>
                <w:sz w:val="24"/>
                <w:szCs w:val="24"/>
              </w:rPr>
            </w:pPr>
            <w:r>
              <w:rPr>
                <w:rFonts w:ascii="Times New Roman" w:hAnsi="Times New Roman" w:cs="Times New Roman"/>
                <w:sz w:val="24"/>
                <w:szCs w:val="24"/>
              </w:rPr>
              <w:t>51 714</w:t>
            </w:r>
          </w:p>
        </w:tc>
      </w:tr>
      <w:tr w:rsidR="000D6A5A" w:rsidRPr="000C0838" w14:paraId="79987C5E" w14:textId="77777777" w:rsidTr="008F3CCD">
        <w:tc>
          <w:tcPr>
            <w:tcW w:w="5949" w:type="dxa"/>
          </w:tcPr>
          <w:p w14:paraId="0983A33E" w14:textId="41FD30F1" w:rsidR="000D6A5A" w:rsidRPr="002D107D" w:rsidRDefault="000D6A5A" w:rsidP="000D6A5A">
            <w:pPr>
              <w:pStyle w:val="ConsPlusNormal"/>
              <w:rPr>
                <w:rFonts w:ascii="Times New Roman" w:hAnsi="Times New Roman" w:cs="Times New Roman"/>
                <w:sz w:val="24"/>
                <w:szCs w:val="24"/>
              </w:rPr>
            </w:pPr>
            <w:r w:rsidRPr="002D107D">
              <w:rPr>
                <w:rFonts w:ascii="Times New Roman" w:hAnsi="Times New Roman" w:cs="Times New Roman"/>
                <w:sz w:val="24"/>
                <w:szCs w:val="24"/>
              </w:rPr>
              <w:t xml:space="preserve">Председатель </w:t>
            </w:r>
            <w:r>
              <w:rPr>
                <w:rFonts w:ascii="Times New Roman" w:hAnsi="Times New Roman" w:cs="Times New Roman"/>
                <w:sz w:val="24"/>
                <w:szCs w:val="24"/>
              </w:rPr>
              <w:t>К</w:t>
            </w:r>
            <w:r w:rsidRPr="002D107D">
              <w:rPr>
                <w:rFonts w:ascii="Times New Roman" w:hAnsi="Times New Roman" w:cs="Times New Roman"/>
                <w:sz w:val="24"/>
                <w:szCs w:val="24"/>
              </w:rPr>
              <w:t>онтрольно-счетной палаты</w:t>
            </w:r>
            <w:r>
              <w:rPr>
                <w:rFonts w:ascii="Times New Roman" w:hAnsi="Times New Roman" w:cs="Times New Roman"/>
                <w:sz w:val="24"/>
                <w:szCs w:val="24"/>
              </w:rPr>
              <w:t xml:space="preserve"> Ачинского муниципального округа</w:t>
            </w:r>
          </w:p>
        </w:tc>
        <w:tc>
          <w:tcPr>
            <w:tcW w:w="3402" w:type="dxa"/>
          </w:tcPr>
          <w:p w14:paraId="1A1A2F62" w14:textId="78DF797A" w:rsidR="000D6A5A" w:rsidRPr="002D107D" w:rsidRDefault="000D6A5A" w:rsidP="000D6A5A">
            <w:pPr>
              <w:pStyle w:val="ConsPlusNormal"/>
              <w:jc w:val="center"/>
              <w:rPr>
                <w:rFonts w:ascii="Times New Roman" w:hAnsi="Times New Roman" w:cs="Times New Roman"/>
                <w:sz w:val="24"/>
                <w:szCs w:val="24"/>
              </w:rPr>
            </w:pPr>
            <w:r>
              <w:rPr>
                <w:rFonts w:ascii="Times New Roman" w:hAnsi="Times New Roman" w:cs="Times New Roman"/>
                <w:sz w:val="24"/>
                <w:szCs w:val="24"/>
              </w:rPr>
              <w:t>35 545</w:t>
            </w:r>
          </w:p>
        </w:tc>
      </w:tr>
      <w:tr w:rsidR="000D6A5A" w:rsidRPr="000C0838" w14:paraId="12A31232" w14:textId="77777777" w:rsidTr="008F3CCD">
        <w:tc>
          <w:tcPr>
            <w:tcW w:w="5949" w:type="dxa"/>
          </w:tcPr>
          <w:p w14:paraId="1EAE532E" w14:textId="4EFD9FA7" w:rsidR="000D6A5A" w:rsidRPr="002D107D" w:rsidRDefault="000D6A5A" w:rsidP="000D6A5A">
            <w:pPr>
              <w:pStyle w:val="ConsPlusNormal"/>
              <w:rPr>
                <w:rFonts w:ascii="Times New Roman" w:hAnsi="Times New Roman" w:cs="Times New Roman"/>
                <w:sz w:val="24"/>
                <w:szCs w:val="24"/>
              </w:rPr>
            </w:pPr>
            <w:bookmarkStart w:id="13" w:name="_Hlk213918226"/>
            <w:r w:rsidRPr="002D107D">
              <w:rPr>
                <w:rFonts w:ascii="Times New Roman" w:hAnsi="Times New Roman" w:cs="Times New Roman"/>
                <w:sz w:val="24"/>
                <w:szCs w:val="24"/>
              </w:rPr>
              <w:t xml:space="preserve">Заместитель председателя </w:t>
            </w:r>
            <w:r>
              <w:rPr>
                <w:rFonts w:ascii="Times New Roman" w:hAnsi="Times New Roman" w:cs="Times New Roman"/>
                <w:sz w:val="24"/>
                <w:szCs w:val="24"/>
              </w:rPr>
              <w:t>К</w:t>
            </w:r>
            <w:r w:rsidRPr="002D107D">
              <w:rPr>
                <w:rFonts w:ascii="Times New Roman" w:hAnsi="Times New Roman" w:cs="Times New Roman"/>
                <w:sz w:val="24"/>
                <w:szCs w:val="24"/>
              </w:rPr>
              <w:t>онтрольно-счетной палаты</w:t>
            </w:r>
            <w:r>
              <w:rPr>
                <w:rFonts w:ascii="Times New Roman" w:hAnsi="Times New Roman" w:cs="Times New Roman"/>
                <w:sz w:val="24"/>
                <w:szCs w:val="24"/>
              </w:rPr>
              <w:t xml:space="preserve"> Ачинского муниципального округа</w:t>
            </w:r>
          </w:p>
        </w:tc>
        <w:tc>
          <w:tcPr>
            <w:tcW w:w="3402" w:type="dxa"/>
          </w:tcPr>
          <w:p w14:paraId="20B9CABA" w14:textId="7272EEB5" w:rsidR="000D6A5A" w:rsidRPr="002D107D" w:rsidRDefault="000D6A5A" w:rsidP="000D6A5A">
            <w:pPr>
              <w:pStyle w:val="ConsPlusNormal"/>
              <w:jc w:val="center"/>
              <w:rPr>
                <w:rFonts w:ascii="Times New Roman" w:hAnsi="Times New Roman" w:cs="Times New Roman"/>
                <w:sz w:val="24"/>
                <w:szCs w:val="24"/>
              </w:rPr>
            </w:pPr>
            <w:r>
              <w:rPr>
                <w:rFonts w:ascii="Times New Roman" w:hAnsi="Times New Roman" w:cs="Times New Roman"/>
                <w:sz w:val="24"/>
                <w:szCs w:val="24"/>
              </w:rPr>
              <w:t>31 978</w:t>
            </w:r>
          </w:p>
        </w:tc>
      </w:tr>
      <w:tr w:rsidR="000D6A5A" w:rsidRPr="000C0838" w14:paraId="29F33AC4" w14:textId="77777777" w:rsidTr="008F3CCD">
        <w:tc>
          <w:tcPr>
            <w:tcW w:w="5949" w:type="dxa"/>
          </w:tcPr>
          <w:p w14:paraId="69E82412" w14:textId="7B45C84B" w:rsidR="000D6A5A" w:rsidRPr="000C0838" w:rsidRDefault="000D6A5A" w:rsidP="000D6A5A">
            <w:pPr>
              <w:pStyle w:val="ConsPlusNormal"/>
              <w:rPr>
                <w:rFonts w:ascii="Times New Roman" w:hAnsi="Times New Roman" w:cs="Times New Roman"/>
                <w:sz w:val="24"/>
                <w:szCs w:val="24"/>
              </w:rPr>
            </w:pPr>
            <w:r w:rsidRPr="000C0838">
              <w:rPr>
                <w:rFonts w:ascii="Times New Roman" w:hAnsi="Times New Roman" w:cs="Times New Roman"/>
                <w:sz w:val="24"/>
                <w:szCs w:val="24"/>
              </w:rPr>
              <w:t>Аудитор контрольно-счетной палаты</w:t>
            </w:r>
            <w:r>
              <w:rPr>
                <w:rFonts w:ascii="Times New Roman" w:hAnsi="Times New Roman" w:cs="Times New Roman"/>
                <w:sz w:val="24"/>
                <w:szCs w:val="24"/>
              </w:rPr>
              <w:t xml:space="preserve"> Ачинского муниципального округа</w:t>
            </w:r>
          </w:p>
        </w:tc>
        <w:tc>
          <w:tcPr>
            <w:tcW w:w="3402" w:type="dxa"/>
          </w:tcPr>
          <w:p w14:paraId="09BCC58C" w14:textId="5C890467" w:rsidR="000D6A5A" w:rsidRPr="000C0838" w:rsidRDefault="000D6A5A" w:rsidP="000D6A5A">
            <w:pPr>
              <w:pStyle w:val="ConsPlusNormal"/>
              <w:jc w:val="center"/>
              <w:rPr>
                <w:rFonts w:ascii="Times New Roman" w:hAnsi="Times New Roman" w:cs="Times New Roman"/>
                <w:sz w:val="24"/>
                <w:szCs w:val="24"/>
              </w:rPr>
            </w:pPr>
            <w:r>
              <w:rPr>
                <w:rFonts w:ascii="Times New Roman" w:hAnsi="Times New Roman" w:cs="Times New Roman"/>
                <w:sz w:val="24"/>
                <w:szCs w:val="24"/>
              </w:rPr>
              <w:t>26 104</w:t>
            </w:r>
          </w:p>
        </w:tc>
      </w:tr>
      <w:bookmarkEnd w:id="13"/>
    </w:tbl>
    <w:p w14:paraId="73223FCD" w14:textId="77777777" w:rsidR="004D6CAE" w:rsidRPr="000C0838" w:rsidRDefault="004D6CAE">
      <w:pPr>
        <w:pStyle w:val="ConsPlusNormal"/>
        <w:jc w:val="both"/>
        <w:rPr>
          <w:rFonts w:ascii="Times New Roman" w:hAnsi="Times New Roman" w:cs="Times New Roman"/>
          <w:sz w:val="24"/>
          <w:szCs w:val="24"/>
        </w:rPr>
      </w:pPr>
    </w:p>
    <w:p w14:paraId="03F68A12" w14:textId="77777777" w:rsidR="004D6CAE" w:rsidRPr="000C0838" w:rsidRDefault="004D6CAE">
      <w:pPr>
        <w:pStyle w:val="ConsPlusNormal"/>
        <w:jc w:val="both"/>
        <w:rPr>
          <w:rFonts w:ascii="Times New Roman" w:hAnsi="Times New Roman" w:cs="Times New Roman"/>
          <w:sz w:val="24"/>
          <w:szCs w:val="24"/>
        </w:rPr>
      </w:pPr>
    </w:p>
    <w:p w14:paraId="241B8BEA" w14:textId="77777777" w:rsidR="004D6CAE" w:rsidRPr="000C0838" w:rsidRDefault="004D6CAE">
      <w:pPr>
        <w:pStyle w:val="ConsPlusNormal"/>
        <w:jc w:val="both"/>
        <w:rPr>
          <w:rFonts w:ascii="Times New Roman" w:hAnsi="Times New Roman" w:cs="Times New Roman"/>
          <w:sz w:val="24"/>
          <w:szCs w:val="24"/>
        </w:rPr>
      </w:pPr>
    </w:p>
    <w:bookmarkEnd w:id="12"/>
    <w:p w14:paraId="4FD34C66" w14:textId="77777777" w:rsidR="004D6CAE" w:rsidRDefault="004D6CAE">
      <w:pPr>
        <w:pStyle w:val="ConsPlusNormal"/>
        <w:jc w:val="both"/>
      </w:pPr>
    </w:p>
    <w:p w14:paraId="7826CE53" w14:textId="77777777" w:rsidR="004D6CAE" w:rsidRDefault="004D6CAE">
      <w:pPr>
        <w:pStyle w:val="ConsPlusNormal"/>
        <w:jc w:val="both"/>
      </w:pPr>
    </w:p>
    <w:p w14:paraId="7ADCF5FC" w14:textId="77777777" w:rsidR="00F14208" w:rsidRDefault="00F14208">
      <w:pPr>
        <w:pStyle w:val="ConsPlusNormal"/>
        <w:jc w:val="right"/>
        <w:outlineLvl w:val="1"/>
      </w:pPr>
    </w:p>
    <w:p w14:paraId="663DAA46" w14:textId="77777777" w:rsidR="00F14208" w:rsidRDefault="00F14208">
      <w:pPr>
        <w:pStyle w:val="ConsPlusNormal"/>
        <w:jc w:val="right"/>
        <w:outlineLvl w:val="1"/>
      </w:pPr>
    </w:p>
    <w:p w14:paraId="10A3ECFC" w14:textId="77777777" w:rsidR="00F14208" w:rsidRDefault="00F14208">
      <w:pPr>
        <w:pStyle w:val="ConsPlusNormal"/>
        <w:jc w:val="right"/>
        <w:outlineLvl w:val="1"/>
      </w:pPr>
    </w:p>
    <w:p w14:paraId="26CEBE65" w14:textId="77777777" w:rsidR="00F14208" w:rsidRDefault="00F14208">
      <w:pPr>
        <w:pStyle w:val="ConsPlusNormal"/>
        <w:jc w:val="right"/>
        <w:outlineLvl w:val="1"/>
      </w:pPr>
    </w:p>
    <w:p w14:paraId="72B56D7B" w14:textId="77777777" w:rsidR="00F14208" w:rsidRDefault="00F14208">
      <w:pPr>
        <w:pStyle w:val="ConsPlusNormal"/>
        <w:jc w:val="right"/>
        <w:outlineLvl w:val="1"/>
      </w:pPr>
    </w:p>
    <w:p w14:paraId="71E2835A" w14:textId="77777777" w:rsidR="00F14208" w:rsidRDefault="00F14208">
      <w:pPr>
        <w:pStyle w:val="ConsPlusNormal"/>
        <w:jc w:val="right"/>
        <w:outlineLvl w:val="1"/>
      </w:pPr>
    </w:p>
    <w:p w14:paraId="42116F8B" w14:textId="77777777" w:rsidR="00F14208" w:rsidRDefault="00F14208">
      <w:pPr>
        <w:pStyle w:val="ConsPlusNormal"/>
        <w:jc w:val="right"/>
        <w:outlineLvl w:val="1"/>
      </w:pPr>
    </w:p>
    <w:p w14:paraId="072EA203" w14:textId="77777777" w:rsidR="00F14208" w:rsidRDefault="00F14208">
      <w:pPr>
        <w:pStyle w:val="ConsPlusNormal"/>
        <w:jc w:val="right"/>
        <w:outlineLvl w:val="1"/>
      </w:pPr>
    </w:p>
    <w:p w14:paraId="310804B6" w14:textId="77777777" w:rsidR="00523E41" w:rsidRDefault="00523E41">
      <w:pPr>
        <w:pStyle w:val="ConsPlusNormal"/>
        <w:jc w:val="right"/>
        <w:outlineLvl w:val="1"/>
      </w:pPr>
    </w:p>
    <w:p w14:paraId="03C64E3A" w14:textId="71F16D53" w:rsidR="004D6CAE" w:rsidRPr="00666C9A" w:rsidRDefault="004D6CAE">
      <w:pPr>
        <w:pStyle w:val="ConsPlusNormal"/>
        <w:jc w:val="right"/>
        <w:outlineLvl w:val="1"/>
        <w:rPr>
          <w:rFonts w:ascii="Times New Roman" w:hAnsi="Times New Roman" w:cs="Times New Roman"/>
          <w:sz w:val="28"/>
          <w:szCs w:val="28"/>
        </w:rPr>
      </w:pPr>
      <w:r w:rsidRPr="00666C9A">
        <w:rPr>
          <w:rFonts w:ascii="Times New Roman" w:hAnsi="Times New Roman" w:cs="Times New Roman"/>
          <w:sz w:val="28"/>
          <w:szCs w:val="28"/>
        </w:rPr>
        <w:lastRenderedPageBreak/>
        <w:t>Приложение 2</w:t>
      </w:r>
    </w:p>
    <w:p w14:paraId="69B3B526" w14:textId="77777777" w:rsidR="004D6CAE" w:rsidRPr="00666C9A" w:rsidRDefault="004D6CAE">
      <w:pPr>
        <w:pStyle w:val="ConsPlusNormal"/>
        <w:jc w:val="right"/>
        <w:rPr>
          <w:rFonts w:ascii="Times New Roman" w:hAnsi="Times New Roman" w:cs="Times New Roman"/>
          <w:sz w:val="28"/>
          <w:szCs w:val="28"/>
        </w:rPr>
      </w:pPr>
      <w:r w:rsidRPr="00666C9A">
        <w:rPr>
          <w:rFonts w:ascii="Times New Roman" w:hAnsi="Times New Roman" w:cs="Times New Roman"/>
          <w:sz w:val="28"/>
          <w:szCs w:val="28"/>
        </w:rPr>
        <w:t>к Положению</w:t>
      </w:r>
    </w:p>
    <w:p w14:paraId="2E3967D8" w14:textId="77777777" w:rsidR="004D6CAE" w:rsidRPr="00666C9A" w:rsidRDefault="004D6CAE">
      <w:pPr>
        <w:pStyle w:val="ConsPlusNormal"/>
        <w:jc w:val="right"/>
        <w:rPr>
          <w:rFonts w:ascii="Times New Roman" w:hAnsi="Times New Roman" w:cs="Times New Roman"/>
          <w:sz w:val="28"/>
          <w:szCs w:val="28"/>
        </w:rPr>
      </w:pPr>
      <w:r w:rsidRPr="00666C9A">
        <w:rPr>
          <w:rFonts w:ascii="Times New Roman" w:hAnsi="Times New Roman" w:cs="Times New Roman"/>
          <w:sz w:val="28"/>
          <w:szCs w:val="28"/>
        </w:rPr>
        <w:t>об оплате труда депутатов,</w:t>
      </w:r>
    </w:p>
    <w:p w14:paraId="6B5198AA" w14:textId="77777777" w:rsidR="004D6CAE" w:rsidRPr="00666C9A" w:rsidRDefault="004D6CAE">
      <w:pPr>
        <w:pStyle w:val="ConsPlusNormal"/>
        <w:jc w:val="right"/>
        <w:rPr>
          <w:rFonts w:ascii="Times New Roman" w:hAnsi="Times New Roman" w:cs="Times New Roman"/>
          <w:sz w:val="28"/>
          <w:szCs w:val="28"/>
        </w:rPr>
      </w:pPr>
      <w:r w:rsidRPr="00666C9A">
        <w:rPr>
          <w:rFonts w:ascii="Times New Roman" w:hAnsi="Times New Roman" w:cs="Times New Roman"/>
          <w:sz w:val="28"/>
          <w:szCs w:val="28"/>
        </w:rPr>
        <w:t>выборных должностных лиц,</w:t>
      </w:r>
    </w:p>
    <w:p w14:paraId="345AB1BD" w14:textId="77777777" w:rsidR="004D6CAE" w:rsidRPr="00666C9A" w:rsidRDefault="004D6CAE">
      <w:pPr>
        <w:pStyle w:val="ConsPlusNormal"/>
        <w:jc w:val="right"/>
        <w:rPr>
          <w:rFonts w:ascii="Times New Roman" w:hAnsi="Times New Roman" w:cs="Times New Roman"/>
          <w:sz w:val="28"/>
          <w:szCs w:val="28"/>
        </w:rPr>
      </w:pPr>
      <w:proofErr w:type="gramStart"/>
      <w:r w:rsidRPr="00666C9A">
        <w:rPr>
          <w:rFonts w:ascii="Times New Roman" w:hAnsi="Times New Roman" w:cs="Times New Roman"/>
          <w:sz w:val="28"/>
          <w:szCs w:val="28"/>
        </w:rPr>
        <w:t>осуществляющих</w:t>
      </w:r>
      <w:proofErr w:type="gramEnd"/>
      <w:r w:rsidRPr="00666C9A">
        <w:rPr>
          <w:rFonts w:ascii="Times New Roman" w:hAnsi="Times New Roman" w:cs="Times New Roman"/>
          <w:sz w:val="28"/>
          <w:szCs w:val="28"/>
        </w:rPr>
        <w:t xml:space="preserve"> свои полномочия</w:t>
      </w:r>
    </w:p>
    <w:p w14:paraId="62D7F4CB" w14:textId="57E80A56" w:rsidR="004D6CAE" w:rsidRPr="00666C9A" w:rsidRDefault="004D6CAE">
      <w:pPr>
        <w:pStyle w:val="ConsPlusNormal"/>
        <w:jc w:val="right"/>
        <w:rPr>
          <w:rFonts w:ascii="Times New Roman" w:hAnsi="Times New Roman" w:cs="Times New Roman"/>
          <w:sz w:val="28"/>
          <w:szCs w:val="28"/>
        </w:rPr>
      </w:pPr>
      <w:r w:rsidRPr="00666C9A">
        <w:rPr>
          <w:rFonts w:ascii="Times New Roman" w:hAnsi="Times New Roman" w:cs="Times New Roman"/>
          <w:sz w:val="28"/>
          <w:szCs w:val="28"/>
        </w:rPr>
        <w:t>на постоянной основе, лиц, замещающих</w:t>
      </w:r>
    </w:p>
    <w:p w14:paraId="11D70C6E" w14:textId="77777777" w:rsidR="004D6CAE" w:rsidRPr="00666C9A" w:rsidRDefault="004D6CAE">
      <w:pPr>
        <w:pStyle w:val="ConsPlusNormal"/>
        <w:jc w:val="right"/>
        <w:rPr>
          <w:rFonts w:ascii="Times New Roman" w:hAnsi="Times New Roman" w:cs="Times New Roman"/>
          <w:sz w:val="28"/>
          <w:szCs w:val="28"/>
        </w:rPr>
      </w:pPr>
      <w:r w:rsidRPr="00666C9A">
        <w:rPr>
          <w:rFonts w:ascii="Times New Roman" w:hAnsi="Times New Roman" w:cs="Times New Roman"/>
          <w:sz w:val="28"/>
          <w:szCs w:val="28"/>
        </w:rPr>
        <w:t>иные муниципальные должности,</w:t>
      </w:r>
    </w:p>
    <w:p w14:paraId="02049508" w14:textId="77777777" w:rsidR="004D6CAE" w:rsidRPr="00666C9A" w:rsidRDefault="004D6CAE">
      <w:pPr>
        <w:pStyle w:val="ConsPlusNormal"/>
        <w:jc w:val="right"/>
        <w:rPr>
          <w:rFonts w:ascii="Times New Roman" w:hAnsi="Times New Roman" w:cs="Times New Roman"/>
          <w:sz w:val="28"/>
          <w:szCs w:val="28"/>
        </w:rPr>
      </w:pPr>
      <w:r w:rsidRPr="00666C9A">
        <w:rPr>
          <w:rFonts w:ascii="Times New Roman" w:hAnsi="Times New Roman" w:cs="Times New Roman"/>
          <w:sz w:val="28"/>
          <w:szCs w:val="28"/>
        </w:rPr>
        <w:t>и муниципальных служащих</w:t>
      </w:r>
    </w:p>
    <w:p w14:paraId="04D608CF" w14:textId="6E763B02" w:rsidR="004D6CAE" w:rsidRPr="00666C9A" w:rsidRDefault="00F14208">
      <w:pPr>
        <w:pStyle w:val="ConsPlusNormal"/>
        <w:jc w:val="right"/>
        <w:rPr>
          <w:rFonts w:ascii="Times New Roman" w:hAnsi="Times New Roman" w:cs="Times New Roman"/>
          <w:sz w:val="28"/>
          <w:szCs w:val="28"/>
        </w:rPr>
      </w:pPr>
      <w:r w:rsidRPr="00666C9A">
        <w:rPr>
          <w:rFonts w:ascii="Times New Roman" w:hAnsi="Times New Roman" w:cs="Times New Roman"/>
          <w:sz w:val="28"/>
          <w:szCs w:val="28"/>
        </w:rPr>
        <w:t>Ачинского муниципального округа</w:t>
      </w:r>
    </w:p>
    <w:p w14:paraId="221CA9D2" w14:textId="77777777" w:rsidR="004D6CAE" w:rsidRPr="00F14208" w:rsidRDefault="004D6CAE">
      <w:pPr>
        <w:pStyle w:val="ConsPlusNormal"/>
        <w:jc w:val="both"/>
        <w:rPr>
          <w:rFonts w:ascii="Times New Roman" w:hAnsi="Times New Roman" w:cs="Times New Roman"/>
          <w:sz w:val="28"/>
          <w:szCs w:val="28"/>
        </w:rPr>
      </w:pPr>
    </w:p>
    <w:p w14:paraId="40ABA5BC" w14:textId="77777777" w:rsidR="004D6CAE" w:rsidRPr="00F14208" w:rsidRDefault="004D6CAE">
      <w:pPr>
        <w:pStyle w:val="ConsPlusTitle"/>
        <w:jc w:val="center"/>
        <w:rPr>
          <w:rFonts w:ascii="Times New Roman" w:hAnsi="Times New Roman" w:cs="Times New Roman"/>
          <w:sz w:val="28"/>
          <w:szCs w:val="28"/>
        </w:rPr>
      </w:pPr>
      <w:bookmarkStart w:id="14" w:name="P320"/>
      <w:bookmarkEnd w:id="14"/>
      <w:r w:rsidRPr="00F14208">
        <w:rPr>
          <w:rFonts w:ascii="Times New Roman" w:hAnsi="Times New Roman" w:cs="Times New Roman"/>
          <w:sz w:val="28"/>
          <w:szCs w:val="28"/>
        </w:rPr>
        <w:t>РАЗМЕРЫ</w:t>
      </w:r>
    </w:p>
    <w:p w14:paraId="2BE14AF0" w14:textId="780ADA38" w:rsidR="004D6CAE" w:rsidRPr="00F14208" w:rsidRDefault="004D6CAE">
      <w:pPr>
        <w:pStyle w:val="ConsPlusTitle"/>
        <w:jc w:val="center"/>
        <w:rPr>
          <w:rFonts w:ascii="Times New Roman" w:hAnsi="Times New Roman" w:cs="Times New Roman"/>
          <w:sz w:val="28"/>
          <w:szCs w:val="28"/>
        </w:rPr>
      </w:pPr>
      <w:r w:rsidRPr="00F14208">
        <w:rPr>
          <w:rFonts w:ascii="Times New Roman" w:hAnsi="Times New Roman" w:cs="Times New Roman"/>
          <w:sz w:val="28"/>
          <w:szCs w:val="28"/>
        </w:rPr>
        <w:t>ДОЛЖНОСТНЫХ ОКЛАДОВ МУНИЦИПАЛЬНЫХ СЛУЖАЩИХ ОРГАНОВ</w:t>
      </w:r>
      <w:r w:rsidR="002D107D">
        <w:rPr>
          <w:rFonts w:ascii="Times New Roman" w:hAnsi="Times New Roman" w:cs="Times New Roman"/>
          <w:sz w:val="28"/>
          <w:szCs w:val="28"/>
        </w:rPr>
        <w:t xml:space="preserve"> </w:t>
      </w:r>
      <w:r w:rsidRPr="00F14208">
        <w:rPr>
          <w:rFonts w:ascii="Times New Roman" w:hAnsi="Times New Roman" w:cs="Times New Roman"/>
          <w:sz w:val="28"/>
          <w:szCs w:val="28"/>
        </w:rPr>
        <w:t>МЕСТНОГО САМОУПРАВЛЕНИЯ</w:t>
      </w:r>
      <w:r w:rsidR="000D6A5A">
        <w:rPr>
          <w:rFonts w:ascii="Times New Roman" w:hAnsi="Times New Roman" w:cs="Times New Roman"/>
          <w:sz w:val="28"/>
          <w:szCs w:val="28"/>
        </w:rPr>
        <w:t xml:space="preserve"> АЧИНСКОГО МУНИЦИПАЛЬНОГО ОКРУГА</w:t>
      </w:r>
    </w:p>
    <w:p w14:paraId="7D049B59" w14:textId="77777777" w:rsidR="004D6CAE" w:rsidRPr="00F14208" w:rsidRDefault="004D6CAE">
      <w:pPr>
        <w:pStyle w:val="ConsPlusNormal"/>
        <w:spacing w:after="1"/>
        <w:rPr>
          <w:rFonts w:ascii="Times New Roman" w:hAnsi="Times New Roman" w:cs="Times New Roman"/>
          <w:sz w:val="24"/>
          <w:szCs w:val="24"/>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941"/>
        <w:gridCol w:w="2410"/>
      </w:tblGrid>
      <w:tr w:rsidR="004D6CAE" w:rsidRPr="00F14208" w14:paraId="0A58010F" w14:textId="77777777" w:rsidTr="00756267">
        <w:tc>
          <w:tcPr>
            <w:tcW w:w="6941" w:type="dxa"/>
          </w:tcPr>
          <w:p w14:paraId="5C11DAB5" w14:textId="77777777" w:rsidR="004D6CAE" w:rsidRPr="00F14208" w:rsidRDefault="004D6CAE">
            <w:pPr>
              <w:pStyle w:val="ConsPlusNormal"/>
              <w:jc w:val="center"/>
              <w:rPr>
                <w:rFonts w:ascii="Times New Roman" w:hAnsi="Times New Roman" w:cs="Times New Roman"/>
                <w:sz w:val="24"/>
                <w:szCs w:val="24"/>
              </w:rPr>
            </w:pPr>
            <w:r w:rsidRPr="00F14208">
              <w:rPr>
                <w:rFonts w:ascii="Times New Roman" w:hAnsi="Times New Roman" w:cs="Times New Roman"/>
                <w:sz w:val="24"/>
                <w:szCs w:val="24"/>
              </w:rPr>
              <w:t>Наименование должности</w:t>
            </w:r>
          </w:p>
        </w:tc>
        <w:tc>
          <w:tcPr>
            <w:tcW w:w="2410" w:type="dxa"/>
          </w:tcPr>
          <w:p w14:paraId="34004B5D" w14:textId="77777777" w:rsidR="004D6CAE" w:rsidRPr="00F14208" w:rsidRDefault="004D6CAE">
            <w:pPr>
              <w:pStyle w:val="ConsPlusNormal"/>
              <w:jc w:val="center"/>
              <w:rPr>
                <w:rFonts w:ascii="Times New Roman" w:hAnsi="Times New Roman" w:cs="Times New Roman"/>
                <w:sz w:val="24"/>
                <w:szCs w:val="24"/>
              </w:rPr>
            </w:pPr>
            <w:r w:rsidRPr="00F14208">
              <w:rPr>
                <w:rFonts w:ascii="Times New Roman" w:hAnsi="Times New Roman" w:cs="Times New Roman"/>
                <w:sz w:val="24"/>
                <w:szCs w:val="24"/>
              </w:rPr>
              <w:t>Размер должностного оклада (рублей в месяц)</w:t>
            </w:r>
          </w:p>
        </w:tc>
      </w:tr>
      <w:tr w:rsidR="002231B6" w:rsidRPr="00F14208" w14:paraId="73A1E005" w14:textId="77777777" w:rsidTr="00B96A05">
        <w:tc>
          <w:tcPr>
            <w:tcW w:w="9351" w:type="dxa"/>
            <w:gridSpan w:val="2"/>
          </w:tcPr>
          <w:p w14:paraId="000C5191" w14:textId="096121C5" w:rsidR="002231B6" w:rsidRPr="00F14208" w:rsidRDefault="002231B6">
            <w:pPr>
              <w:pStyle w:val="ConsPlusNormal"/>
              <w:jc w:val="center"/>
              <w:rPr>
                <w:rFonts w:ascii="Times New Roman" w:hAnsi="Times New Roman" w:cs="Times New Roman"/>
                <w:sz w:val="24"/>
                <w:szCs w:val="24"/>
              </w:rPr>
            </w:pPr>
            <w:r>
              <w:rPr>
                <w:rFonts w:ascii="Times New Roman" w:hAnsi="Times New Roman" w:cs="Times New Roman"/>
                <w:sz w:val="24"/>
                <w:szCs w:val="24"/>
              </w:rPr>
              <w:t>Руководители</w:t>
            </w:r>
          </w:p>
        </w:tc>
      </w:tr>
      <w:tr w:rsidR="004D6CAE" w:rsidRPr="00F14208" w14:paraId="1F66C23F" w14:textId="77777777" w:rsidTr="00756267">
        <w:tc>
          <w:tcPr>
            <w:tcW w:w="6941" w:type="dxa"/>
          </w:tcPr>
          <w:p w14:paraId="6D2D60DB" w14:textId="5C4A5165" w:rsidR="004D6CAE" w:rsidRPr="00F14208" w:rsidRDefault="004D6CAE">
            <w:pPr>
              <w:pStyle w:val="ConsPlusNormal"/>
              <w:rPr>
                <w:rFonts w:ascii="Times New Roman" w:hAnsi="Times New Roman" w:cs="Times New Roman"/>
                <w:sz w:val="24"/>
                <w:szCs w:val="24"/>
              </w:rPr>
            </w:pPr>
            <w:r w:rsidRPr="00F14208">
              <w:rPr>
                <w:rFonts w:ascii="Times New Roman" w:hAnsi="Times New Roman" w:cs="Times New Roman"/>
                <w:sz w:val="24"/>
                <w:szCs w:val="24"/>
              </w:rPr>
              <w:t xml:space="preserve">Первый заместитель Главы </w:t>
            </w:r>
            <w:r w:rsidR="00F14208">
              <w:rPr>
                <w:rFonts w:ascii="Times New Roman" w:hAnsi="Times New Roman" w:cs="Times New Roman"/>
                <w:sz w:val="24"/>
                <w:szCs w:val="24"/>
              </w:rPr>
              <w:t>муниципального округа</w:t>
            </w:r>
          </w:p>
        </w:tc>
        <w:tc>
          <w:tcPr>
            <w:tcW w:w="2410" w:type="dxa"/>
          </w:tcPr>
          <w:p w14:paraId="00E9AB8C" w14:textId="439FB845" w:rsidR="004D6CAE" w:rsidRPr="00F14208" w:rsidRDefault="000979D8">
            <w:pPr>
              <w:pStyle w:val="ConsPlusNormal"/>
              <w:jc w:val="center"/>
              <w:rPr>
                <w:rFonts w:ascii="Times New Roman" w:hAnsi="Times New Roman" w:cs="Times New Roman"/>
                <w:sz w:val="24"/>
                <w:szCs w:val="24"/>
              </w:rPr>
            </w:pPr>
            <w:r>
              <w:rPr>
                <w:rFonts w:ascii="Times New Roman" w:hAnsi="Times New Roman" w:cs="Times New Roman"/>
                <w:sz w:val="24"/>
                <w:szCs w:val="24"/>
              </w:rPr>
              <w:t>17 551</w:t>
            </w:r>
          </w:p>
        </w:tc>
      </w:tr>
      <w:tr w:rsidR="004D6CAE" w:rsidRPr="00F14208" w14:paraId="23174C75" w14:textId="77777777" w:rsidTr="00756267">
        <w:tc>
          <w:tcPr>
            <w:tcW w:w="6941" w:type="dxa"/>
          </w:tcPr>
          <w:p w14:paraId="4436C10E" w14:textId="59B48A98" w:rsidR="004D6CAE" w:rsidRPr="00F14208" w:rsidRDefault="004D6CAE">
            <w:pPr>
              <w:pStyle w:val="ConsPlusNormal"/>
              <w:rPr>
                <w:rFonts w:ascii="Times New Roman" w:hAnsi="Times New Roman" w:cs="Times New Roman"/>
                <w:sz w:val="24"/>
                <w:szCs w:val="24"/>
              </w:rPr>
            </w:pPr>
            <w:r w:rsidRPr="00F14208">
              <w:rPr>
                <w:rFonts w:ascii="Times New Roman" w:hAnsi="Times New Roman" w:cs="Times New Roman"/>
                <w:sz w:val="24"/>
                <w:szCs w:val="24"/>
              </w:rPr>
              <w:t xml:space="preserve">Заместитель Главы </w:t>
            </w:r>
            <w:r w:rsidR="00F14208">
              <w:rPr>
                <w:rFonts w:ascii="Times New Roman" w:hAnsi="Times New Roman" w:cs="Times New Roman"/>
                <w:sz w:val="24"/>
                <w:szCs w:val="24"/>
              </w:rPr>
              <w:t>муниципального округа</w:t>
            </w:r>
          </w:p>
        </w:tc>
        <w:tc>
          <w:tcPr>
            <w:tcW w:w="2410" w:type="dxa"/>
          </w:tcPr>
          <w:p w14:paraId="03991716" w14:textId="6452D5E9" w:rsidR="004D6CAE" w:rsidRPr="00F14208" w:rsidRDefault="000979D8">
            <w:pPr>
              <w:pStyle w:val="ConsPlusNormal"/>
              <w:jc w:val="center"/>
              <w:rPr>
                <w:rFonts w:ascii="Times New Roman" w:hAnsi="Times New Roman" w:cs="Times New Roman"/>
                <w:sz w:val="24"/>
                <w:szCs w:val="24"/>
              </w:rPr>
            </w:pPr>
            <w:r>
              <w:rPr>
                <w:rFonts w:ascii="Times New Roman" w:hAnsi="Times New Roman" w:cs="Times New Roman"/>
                <w:sz w:val="24"/>
                <w:szCs w:val="24"/>
              </w:rPr>
              <w:t>15 729</w:t>
            </w:r>
          </w:p>
        </w:tc>
      </w:tr>
      <w:tr w:rsidR="004D6CAE" w:rsidRPr="00F14208" w14:paraId="0C792A08" w14:textId="77777777" w:rsidTr="00756267">
        <w:tc>
          <w:tcPr>
            <w:tcW w:w="6941" w:type="dxa"/>
          </w:tcPr>
          <w:p w14:paraId="4FDCF773" w14:textId="01633674" w:rsidR="004D6CAE" w:rsidRPr="00F14208" w:rsidRDefault="004D6CAE">
            <w:pPr>
              <w:pStyle w:val="ConsPlusNormal"/>
              <w:rPr>
                <w:rFonts w:ascii="Times New Roman" w:hAnsi="Times New Roman" w:cs="Times New Roman"/>
                <w:sz w:val="24"/>
                <w:szCs w:val="24"/>
              </w:rPr>
            </w:pPr>
            <w:r w:rsidRPr="00F14208">
              <w:rPr>
                <w:rFonts w:ascii="Times New Roman" w:hAnsi="Times New Roman" w:cs="Times New Roman"/>
                <w:sz w:val="24"/>
                <w:szCs w:val="24"/>
              </w:rPr>
              <w:t xml:space="preserve">Руководитель структурного подразделения </w:t>
            </w:r>
          </w:p>
        </w:tc>
        <w:tc>
          <w:tcPr>
            <w:tcW w:w="2410" w:type="dxa"/>
          </w:tcPr>
          <w:p w14:paraId="6B0DD389" w14:textId="6A737525" w:rsidR="004D6CAE" w:rsidRPr="00F14208" w:rsidRDefault="000979D8">
            <w:pPr>
              <w:pStyle w:val="ConsPlusNormal"/>
              <w:jc w:val="center"/>
              <w:rPr>
                <w:rFonts w:ascii="Times New Roman" w:hAnsi="Times New Roman" w:cs="Times New Roman"/>
                <w:sz w:val="24"/>
                <w:szCs w:val="24"/>
              </w:rPr>
            </w:pPr>
            <w:r>
              <w:rPr>
                <w:rFonts w:ascii="Times New Roman" w:hAnsi="Times New Roman" w:cs="Times New Roman"/>
                <w:sz w:val="24"/>
                <w:szCs w:val="24"/>
              </w:rPr>
              <w:t>13 292</w:t>
            </w:r>
          </w:p>
        </w:tc>
      </w:tr>
      <w:tr w:rsidR="00756267" w:rsidRPr="00F14208" w14:paraId="372AD612" w14:textId="77777777" w:rsidTr="00756267">
        <w:tc>
          <w:tcPr>
            <w:tcW w:w="6941" w:type="dxa"/>
          </w:tcPr>
          <w:p w14:paraId="472C5A5E" w14:textId="46B04C31" w:rsidR="00756267" w:rsidRPr="00F14208" w:rsidRDefault="00756267">
            <w:pPr>
              <w:pStyle w:val="ConsPlusNormal"/>
              <w:rPr>
                <w:rFonts w:ascii="Times New Roman" w:hAnsi="Times New Roman" w:cs="Times New Roman"/>
                <w:sz w:val="24"/>
                <w:szCs w:val="24"/>
              </w:rPr>
            </w:pPr>
            <w:r w:rsidRPr="00F14208">
              <w:rPr>
                <w:rFonts w:ascii="Times New Roman" w:hAnsi="Times New Roman" w:cs="Times New Roman"/>
                <w:sz w:val="24"/>
                <w:szCs w:val="24"/>
              </w:rPr>
              <w:t xml:space="preserve">Руководитель отраслевого </w:t>
            </w:r>
            <w:r>
              <w:rPr>
                <w:rFonts w:ascii="Times New Roman" w:hAnsi="Times New Roman" w:cs="Times New Roman"/>
                <w:sz w:val="24"/>
                <w:szCs w:val="24"/>
              </w:rPr>
              <w:t>(функционального) или территориального органа</w:t>
            </w:r>
          </w:p>
        </w:tc>
        <w:tc>
          <w:tcPr>
            <w:tcW w:w="2410" w:type="dxa"/>
          </w:tcPr>
          <w:p w14:paraId="0B9390E8" w14:textId="01592A5A" w:rsidR="00756267" w:rsidRPr="00F14208" w:rsidRDefault="000979D8">
            <w:pPr>
              <w:pStyle w:val="ConsPlusNormal"/>
              <w:jc w:val="center"/>
              <w:rPr>
                <w:rFonts w:ascii="Times New Roman" w:hAnsi="Times New Roman" w:cs="Times New Roman"/>
                <w:sz w:val="24"/>
                <w:szCs w:val="24"/>
              </w:rPr>
            </w:pPr>
            <w:r>
              <w:rPr>
                <w:rFonts w:ascii="Times New Roman" w:hAnsi="Times New Roman" w:cs="Times New Roman"/>
                <w:sz w:val="24"/>
                <w:szCs w:val="24"/>
              </w:rPr>
              <w:t>13 292</w:t>
            </w:r>
          </w:p>
        </w:tc>
      </w:tr>
      <w:tr w:rsidR="004D6CAE" w:rsidRPr="00F14208" w14:paraId="43534AAE" w14:textId="77777777" w:rsidTr="00756267">
        <w:tc>
          <w:tcPr>
            <w:tcW w:w="6941" w:type="dxa"/>
          </w:tcPr>
          <w:p w14:paraId="43EA0A10" w14:textId="77777777" w:rsidR="004D6CAE" w:rsidRPr="00F14208" w:rsidRDefault="004D6CAE">
            <w:pPr>
              <w:pStyle w:val="ConsPlusNormal"/>
              <w:rPr>
                <w:rFonts w:ascii="Times New Roman" w:hAnsi="Times New Roman" w:cs="Times New Roman"/>
                <w:sz w:val="24"/>
                <w:szCs w:val="24"/>
              </w:rPr>
            </w:pPr>
            <w:r w:rsidRPr="00F14208">
              <w:rPr>
                <w:rFonts w:ascii="Times New Roman" w:hAnsi="Times New Roman" w:cs="Times New Roman"/>
                <w:sz w:val="24"/>
                <w:szCs w:val="24"/>
              </w:rPr>
              <w:t>Заместитель руководителя структурного подразделения</w:t>
            </w:r>
          </w:p>
        </w:tc>
        <w:tc>
          <w:tcPr>
            <w:tcW w:w="2410" w:type="dxa"/>
          </w:tcPr>
          <w:p w14:paraId="0490D54B" w14:textId="27F593C8" w:rsidR="004D6CAE" w:rsidRPr="00F14208" w:rsidRDefault="000979D8">
            <w:pPr>
              <w:pStyle w:val="ConsPlusNormal"/>
              <w:jc w:val="center"/>
              <w:rPr>
                <w:rFonts w:ascii="Times New Roman" w:hAnsi="Times New Roman" w:cs="Times New Roman"/>
                <w:sz w:val="24"/>
                <w:szCs w:val="24"/>
              </w:rPr>
            </w:pPr>
            <w:r>
              <w:rPr>
                <w:rFonts w:ascii="Times New Roman" w:hAnsi="Times New Roman" w:cs="Times New Roman"/>
                <w:sz w:val="24"/>
                <w:szCs w:val="24"/>
              </w:rPr>
              <w:t>11 9</w:t>
            </w:r>
            <w:bookmarkStart w:id="15" w:name="_GoBack"/>
            <w:bookmarkEnd w:id="15"/>
            <w:r>
              <w:rPr>
                <w:rFonts w:ascii="Times New Roman" w:hAnsi="Times New Roman" w:cs="Times New Roman"/>
                <w:sz w:val="24"/>
                <w:szCs w:val="24"/>
              </w:rPr>
              <w:t>58</w:t>
            </w:r>
          </w:p>
        </w:tc>
      </w:tr>
      <w:tr w:rsidR="004D6CAE" w:rsidRPr="00F14208" w14:paraId="101BE93B" w14:textId="77777777" w:rsidTr="00756267">
        <w:tc>
          <w:tcPr>
            <w:tcW w:w="6941" w:type="dxa"/>
          </w:tcPr>
          <w:p w14:paraId="6D64C408" w14:textId="1AEA77A1" w:rsidR="004D6CAE" w:rsidRPr="00F14208" w:rsidRDefault="004D6CAE">
            <w:pPr>
              <w:pStyle w:val="ConsPlusNormal"/>
              <w:rPr>
                <w:rFonts w:ascii="Times New Roman" w:hAnsi="Times New Roman" w:cs="Times New Roman"/>
                <w:sz w:val="24"/>
                <w:szCs w:val="24"/>
              </w:rPr>
            </w:pPr>
            <w:r w:rsidRPr="00F14208">
              <w:rPr>
                <w:rFonts w:ascii="Times New Roman" w:hAnsi="Times New Roman" w:cs="Times New Roman"/>
                <w:sz w:val="24"/>
                <w:szCs w:val="24"/>
              </w:rPr>
              <w:t xml:space="preserve">Заместитель руководителя отраслевого </w:t>
            </w:r>
            <w:r w:rsidR="00756267">
              <w:rPr>
                <w:rFonts w:ascii="Times New Roman" w:hAnsi="Times New Roman" w:cs="Times New Roman"/>
                <w:sz w:val="24"/>
                <w:szCs w:val="24"/>
              </w:rPr>
              <w:t>(функционального) или территориального органа</w:t>
            </w:r>
          </w:p>
        </w:tc>
        <w:tc>
          <w:tcPr>
            <w:tcW w:w="2410" w:type="dxa"/>
          </w:tcPr>
          <w:p w14:paraId="4DC16A68" w14:textId="1FAFCA87" w:rsidR="004D6CAE" w:rsidRPr="00F14208" w:rsidRDefault="000979D8">
            <w:pPr>
              <w:pStyle w:val="ConsPlusNormal"/>
              <w:jc w:val="center"/>
              <w:rPr>
                <w:rFonts w:ascii="Times New Roman" w:hAnsi="Times New Roman" w:cs="Times New Roman"/>
                <w:sz w:val="24"/>
                <w:szCs w:val="24"/>
              </w:rPr>
            </w:pPr>
            <w:r>
              <w:rPr>
                <w:rFonts w:ascii="Times New Roman" w:hAnsi="Times New Roman" w:cs="Times New Roman"/>
                <w:sz w:val="24"/>
                <w:szCs w:val="24"/>
              </w:rPr>
              <w:t>11 958</w:t>
            </w:r>
          </w:p>
        </w:tc>
      </w:tr>
      <w:tr w:rsidR="00756267" w:rsidRPr="00F14208" w14:paraId="21144D9B" w14:textId="77777777" w:rsidTr="00756267">
        <w:tc>
          <w:tcPr>
            <w:tcW w:w="6941" w:type="dxa"/>
          </w:tcPr>
          <w:p w14:paraId="2EBE2453" w14:textId="5C97166D" w:rsidR="00756267" w:rsidRPr="00F14208" w:rsidRDefault="00756267">
            <w:pPr>
              <w:pStyle w:val="ConsPlusNormal"/>
              <w:rPr>
                <w:rFonts w:ascii="Times New Roman" w:hAnsi="Times New Roman" w:cs="Times New Roman"/>
                <w:sz w:val="24"/>
                <w:szCs w:val="24"/>
              </w:rPr>
            </w:pPr>
            <w:r w:rsidRPr="00F14208">
              <w:rPr>
                <w:rFonts w:ascii="Times New Roman" w:hAnsi="Times New Roman" w:cs="Times New Roman"/>
                <w:sz w:val="24"/>
                <w:szCs w:val="24"/>
              </w:rPr>
              <w:t>Заместитель руководителя структурного подразделения</w:t>
            </w:r>
            <w:r>
              <w:rPr>
                <w:rFonts w:ascii="Times New Roman" w:hAnsi="Times New Roman" w:cs="Times New Roman"/>
                <w:sz w:val="24"/>
                <w:szCs w:val="24"/>
              </w:rPr>
              <w:t xml:space="preserve"> – начальник отдела</w:t>
            </w:r>
          </w:p>
        </w:tc>
        <w:tc>
          <w:tcPr>
            <w:tcW w:w="2410" w:type="dxa"/>
          </w:tcPr>
          <w:p w14:paraId="4F8449E9" w14:textId="6461FD0E" w:rsidR="00756267" w:rsidRPr="00F14208" w:rsidRDefault="000979D8">
            <w:pPr>
              <w:pStyle w:val="ConsPlusNormal"/>
              <w:jc w:val="center"/>
              <w:rPr>
                <w:rFonts w:ascii="Times New Roman" w:hAnsi="Times New Roman" w:cs="Times New Roman"/>
                <w:sz w:val="24"/>
                <w:szCs w:val="24"/>
              </w:rPr>
            </w:pPr>
            <w:r>
              <w:rPr>
                <w:rFonts w:ascii="Times New Roman" w:hAnsi="Times New Roman" w:cs="Times New Roman"/>
                <w:sz w:val="24"/>
                <w:szCs w:val="24"/>
              </w:rPr>
              <w:t>11 958</w:t>
            </w:r>
          </w:p>
        </w:tc>
      </w:tr>
      <w:tr w:rsidR="00756267" w:rsidRPr="00F14208" w14:paraId="5F5B6CCE" w14:textId="77777777" w:rsidTr="00756267">
        <w:tc>
          <w:tcPr>
            <w:tcW w:w="6941" w:type="dxa"/>
          </w:tcPr>
          <w:p w14:paraId="6B94C62C" w14:textId="519485F1" w:rsidR="00756267" w:rsidRPr="00756267" w:rsidRDefault="00756267">
            <w:pPr>
              <w:pStyle w:val="ConsPlusNormal"/>
              <w:rPr>
                <w:rFonts w:ascii="Times New Roman" w:hAnsi="Times New Roman" w:cs="Times New Roman"/>
                <w:sz w:val="24"/>
                <w:szCs w:val="24"/>
                <w:highlight w:val="green"/>
              </w:rPr>
            </w:pPr>
            <w:r w:rsidRPr="009B589E">
              <w:rPr>
                <w:rFonts w:ascii="Times New Roman" w:hAnsi="Times New Roman" w:cs="Times New Roman"/>
                <w:sz w:val="24"/>
                <w:szCs w:val="24"/>
              </w:rPr>
              <w:t>Заместитель руководителя отраслевого (функционального) органа – начальник отдела</w:t>
            </w:r>
          </w:p>
        </w:tc>
        <w:tc>
          <w:tcPr>
            <w:tcW w:w="2410" w:type="dxa"/>
          </w:tcPr>
          <w:p w14:paraId="4583763A" w14:textId="320F3524" w:rsidR="00756267" w:rsidRPr="00756267" w:rsidRDefault="000979D8">
            <w:pPr>
              <w:pStyle w:val="ConsPlusNormal"/>
              <w:jc w:val="center"/>
              <w:rPr>
                <w:rFonts w:ascii="Times New Roman" w:hAnsi="Times New Roman" w:cs="Times New Roman"/>
                <w:sz w:val="24"/>
                <w:szCs w:val="24"/>
                <w:highlight w:val="green"/>
              </w:rPr>
            </w:pPr>
            <w:r>
              <w:rPr>
                <w:rFonts w:ascii="Times New Roman" w:hAnsi="Times New Roman" w:cs="Times New Roman"/>
                <w:sz w:val="24"/>
                <w:szCs w:val="24"/>
              </w:rPr>
              <w:t>11 958</w:t>
            </w:r>
          </w:p>
        </w:tc>
      </w:tr>
      <w:tr w:rsidR="00E62BBF" w:rsidRPr="00F14208" w14:paraId="17ACFE73" w14:textId="77777777" w:rsidTr="00756267">
        <w:tc>
          <w:tcPr>
            <w:tcW w:w="6941" w:type="dxa"/>
          </w:tcPr>
          <w:p w14:paraId="417ECC2D" w14:textId="334CA5E1" w:rsidR="00E62BBF" w:rsidRPr="009B589E" w:rsidRDefault="00E62BBF">
            <w:pPr>
              <w:pStyle w:val="ConsPlusNormal"/>
              <w:rPr>
                <w:rFonts w:ascii="Times New Roman" w:hAnsi="Times New Roman" w:cs="Times New Roman"/>
                <w:sz w:val="24"/>
                <w:szCs w:val="24"/>
              </w:rPr>
            </w:pPr>
            <w:r>
              <w:rPr>
                <w:rFonts w:ascii="Times New Roman" w:hAnsi="Times New Roman" w:cs="Times New Roman"/>
                <w:sz w:val="24"/>
                <w:szCs w:val="24"/>
              </w:rPr>
              <w:t>Руководитель территориального подразделения местной администрации</w:t>
            </w:r>
          </w:p>
        </w:tc>
        <w:tc>
          <w:tcPr>
            <w:tcW w:w="2410" w:type="dxa"/>
          </w:tcPr>
          <w:p w14:paraId="386BB935" w14:textId="58BAE2B6" w:rsidR="00E62BBF" w:rsidRDefault="00E62BBF">
            <w:pPr>
              <w:pStyle w:val="ConsPlusNormal"/>
              <w:jc w:val="center"/>
              <w:rPr>
                <w:rFonts w:ascii="Times New Roman" w:hAnsi="Times New Roman" w:cs="Times New Roman"/>
                <w:sz w:val="24"/>
                <w:szCs w:val="24"/>
              </w:rPr>
            </w:pPr>
            <w:r>
              <w:rPr>
                <w:rFonts w:ascii="Times New Roman" w:hAnsi="Times New Roman" w:cs="Times New Roman"/>
                <w:sz w:val="24"/>
                <w:szCs w:val="24"/>
              </w:rPr>
              <w:t>8 927</w:t>
            </w:r>
          </w:p>
        </w:tc>
      </w:tr>
      <w:tr w:rsidR="002231B6" w:rsidRPr="00F14208" w14:paraId="45F4C12A" w14:textId="77777777" w:rsidTr="00B96A05">
        <w:tc>
          <w:tcPr>
            <w:tcW w:w="9351" w:type="dxa"/>
            <w:gridSpan w:val="2"/>
          </w:tcPr>
          <w:p w14:paraId="7049454E" w14:textId="3220C595" w:rsidR="002231B6" w:rsidRPr="002231B6" w:rsidRDefault="002231B6">
            <w:pPr>
              <w:pStyle w:val="ConsPlusNormal"/>
              <w:jc w:val="center"/>
              <w:rPr>
                <w:rFonts w:ascii="Times New Roman" w:hAnsi="Times New Roman" w:cs="Times New Roman"/>
                <w:sz w:val="24"/>
                <w:szCs w:val="24"/>
              </w:rPr>
            </w:pPr>
            <w:r w:rsidRPr="002231B6">
              <w:rPr>
                <w:rFonts w:ascii="Times New Roman" w:hAnsi="Times New Roman" w:cs="Times New Roman"/>
                <w:sz w:val="24"/>
                <w:szCs w:val="24"/>
              </w:rPr>
              <w:t>Помощники</w:t>
            </w:r>
            <w:r w:rsidR="005E7AAF">
              <w:rPr>
                <w:rFonts w:ascii="Times New Roman" w:hAnsi="Times New Roman" w:cs="Times New Roman"/>
                <w:sz w:val="24"/>
                <w:szCs w:val="24"/>
              </w:rPr>
              <w:t>, советники</w:t>
            </w:r>
          </w:p>
        </w:tc>
      </w:tr>
      <w:tr w:rsidR="002231B6" w:rsidRPr="00F14208" w14:paraId="778B9B52" w14:textId="77777777" w:rsidTr="00756267">
        <w:tc>
          <w:tcPr>
            <w:tcW w:w="6941" w:type="dxa"/>
          </w:tcPr>
          <w:p w14:paraId="0F0548A6" w14:textId="12C0C513" w:rsidR="002231B6" w:rsidRPr="002231B6" w:rsidRDefault="002231B6" w:rsidP="002231B6">
            <w:pPr>
              <w:pStyle w:val="ConsPlusNormal"/>
              <w:rPr>
                <w:rFonts w:ascii="Times New Roman" w:hAnsi="Times New Roman" w:cs="Times New Roman"/>
                <w:sz w:val="24"/>
                <w:szCs w:val="24"/>
              </w:rPr>
            </w:pPr>
            <w:r w:rsidRPr="00F14208">
              <w:rPr>
                <w:rFonts w:ascii="Times New Roman" w:hAnsi="Times New Roman" w:cs="Times New Roman"/>
                <w:sz w:val="24"/>
                <w:szCs w:val="24"/>
              </w:rPr>
              <w:t xml:space="preserve">Советник Главы </w:t>
            </w:r>
            <w:r>
              <w:rPr>
                <w:rFonts w:ascii="Times New Roman" w:hAnsi="Times New Roman" w:cs="Times New Roman"/>
                <w:sz w:val="24"/>
                <w:szCs w:val="24"/>
              </w:rPr>
              <w:t>муниципального округа</w:t>
            </w:r>
          </w:p>
        </w:tc>
        <w:tc>
          <w:tcPr>
            <w:tcW w:w="2410" w:type="dxa"/>
          </w:tcPr>
          <w:p w14:paraId="58C0CD2A" w14:textId="1B4BF199" w:rsidR="002231B6" w:rsidRPr="00756267" w:rsidRDefault="000979D8" w:rsidP="002231B6">
            <w:pPr>
              <w:pStyle w:val="ConsPlusNormal"/>
              <w:jc w:val="center"/>
              <w:rPr>
                <w:rFonts w:ascii="Times New Roman" w:hAnsi="Times New Roman" w:cs="Times New Roman"/>
                <w:sz w:val="24"/>
                <w:szCs w:val="24"/>
                <w:highlight w:val="green"/>
              </w:rPr>
            </w:pPr>
            <w:r>
              <w:rPr>
                <w:rFonts w:ascii="Times New Roman" w:hAnsi="Times New Roman" w:cs="Times New Roman"/>
                <w:sz w:val="24"/>
                <w:szCs w:val="24"/>
              </w:rPr>
              <w:t>11 508</w:t>
            </w:r>
          </w:p>
        </w:tc>
      </w:tr>
      <w:tr w:rsidR="002231B6" w:rsidRPr="00F14208" w14:paraId="14306959" w14:textId="77777777" w:rsidTr="00756267">
        <w:tc>
          <w:tcPr>
            <w:tcW w:w="6941" w:type="dxa"/>
          </w:tcPr>
          <w:p w14:paraId="7BAF91A9" w14:textId="7168271D" w:rsidR="002231B6" w:rsidRPr="00F14208" w:rsidRDefault="002231B6" w:rsidP="002231B6">
            <w:pPr>
              <w:pStyle w:val="ConsPlusNormal"/>
              <w:rPr>
                <w:rFonts w:ascii="Times New Roman" w:hAnsi="Times New Roman" w:cs="Times New Roman"/>
                <w:sz w:val="24"/>
                <w:szCs w:val="24"/>
              </w:rPr>
            </w:pPr>
            <w:r w:rsidRPr="00F14208">
              <w:rPr>
                <w:rFonts w:ascii="Times New Roman" w:hAnsi="Times New Roman" w:cs="Times New Roman"/>
                <w:sz w:val="24"/>
                <w:szCs w:val="24"/>
              </w:rPr>
              <w:t xml:space="preserve">Помощник председателя </w:t>
            </w:r>
            <w:r>
              <w:rPr>
                <w:rFonts w:ascii="Times New Roman" w:hAnsi="Times New Roman" w:cs="Times New Roman"/>
                <w:sz w:val="24"/>
                <w:szCs w:val="24"/>
              </w:rPr>
              <w:t xml:space="preserve">окружного </w:t>
            </w:r>
            <w:r w:rsidRPr="00F14208">
              <w:rPr>
                <w:rFonts w:ascii="Times New Roman" w:hAnsi="Times New Roman" w:cs="Times New Roman"/>
                <w:sz w:val="24"/>
                <w:szCs w:val="24"/>
              </w:rPr>
              <w:t>Совета депутатов</w:t>
            </w:r>
          </w:p>
        </w:tc>
        <w:tc>
          <w:tcPr>
            <w:tcW w:w="2410" w:type="dxa"/>
          </w:tcPr>
          <w:p w14:paraId="19740D56" w14:textId="2F3D0E24" w:rsidR="002231B6" w:rsidRPr="00F14208" w:rsidRDefault="000979D8" w:rsidP="002231B6">
            <w:pPr>
              <w:pStyle w:val="ConsPlusNormal"/>
              <w:jc w:val="center"/>
              <w:rPr>
                <w:rFonts w:ascii="Times New Roman" w:hAnsi="Times New Roman" w:cs="Times New Roman"/>
                <w:sz w:val="24"/>
                <w:szCs w:val="24"/>
              </w:rPr>
            </w:pPr>
            <w:r>
              <w:rPr>
                <w:rFonts w:ascii="Times New Roman" w:hAnsi="Times New Roman" w:cs="Times New Roman"/>
                <w:sz w:val="24"/>
                <w:szCs w:val="24"/>
              </w:rPr>
              <w:t>9 079</w:t>
            </w:r>
          </w:p>
        </w:tc>
      </w:tr>
      <w:tr w:rsidR="00982691" w:rsidRPr="00F14208" w14:paraId="52075118" w14:textId="77777777" w:rsidTr="00B96A05">
        <w:tc>
          <w:tcPr>
            <w:tcW w:w="9351" w:type="dxa"/>
            <w:gridSpan w:val="2"/>
          </w:tcPr>
          <w:p w14:paraId="732E4B2F" w14:textId="3A37663E" w:rsidR="00982691" w:rsidRPr="00F14208" w:rsidRDefault="00982691" w:rsidP="002231B6">
            <w:pPr>
              <w:pStyle w:val="ConsPlusNormal"/>
              <w:jc w:val="center"/>
              <w:rPr>
                <w:rFonts w:ascii="Times New Roman" w:hAnsi="Times New Roman" w:cs="Times New Roman"/>
                <w:sz w:val="24"/>
                <w:szCs w:val="24"/>
              </w:rPr>
            </w:pPr>
            <w:r>
              <w:rPr>
                <w:rFonts w:ascii="Times New Roman" w:hAnsi="Times New Roman" w:cs="Times New Roman"/>
                <w:sz w:val="24"/>
                <w:szCs w:val="24"/>
              </w:rPr>
              <w:t>Специалисты</w:t>
            </w:r>
          </w:p>
        </w:tc>
      </w:tr>
      <w:tr w:rsidR="002231B6" w:rsidRPr="00F14208" w14:paraId="242714FF" w14:textId="77777777" w:rsidTr="00756267">
        <w:tc>
          <w:tcPr>
            <w:tcW w:w="6941" w:type="dxa"/>
          </w:tcPr>
          <w:p w14:paraId="19CF40EC" w14:textId="77777777" w:rsidR="002231B6" w:rsidRPr="002231B6" w:rsidRDefault="002231B6" w:rsidP="002231B6">
            <w:pPr>
              <w:pStyle w:val="ConsPlusNormal"/>
              <w:rPr>
                <w:rFonts w:ascii="Times New Roman" w:hAnsi="Times New Roman" w:cs="Times New Roman"/>
                <w:sz w:val="24"/>
                <w:szCs w:val="24"/>
              </w:rPr>
            </w:pPr>
            <w:r w:rsidRPr="002231B6">
              <w:rPr>
                <w:rFonts w:ascii="Times New Roman" w:hAnsi="Times New Roman" w:cs="Times New Roman"/>
                <w:sz w:val="24"/>
                <w:szCs w:val="24"/>
              </w:rPr>
              <w:lastRenderedPageBreak/>
              <w:t>Начальник отдела</w:t>
            </w:r>
          </w:p>
        </w:tc>
        <w:tc>
          <w:tcPr>
            <w:tcW w:w="2410" w:type="dxa"/>
          </w:tcPr>
          <w:p w14:paraId="3EFA51F6" w14:textId="26EF244E" w:rsidR="002231B6" w:rsidRPr="008F75D4" w:rsidRDefault="000979D8" w:rsidP="002231B6">
            <w:pPr>
              <w:pStyle w:val="ConsPlusNormal"/>
              <w:jc w:val="center"/>
              <w:rPr>
                <w:rFonts w:ascii="Times New Roman" w:hAnsi="Times New Roman" w:cs="Times New Roman"/>
                <w:sz w:val="24"/>
                <w:szCs w:val="24"/>
              </w:rPr>
            </w:pPr>
            <w:r w:rsidRPr="008F75D4">
              <w:rPr>
                <w:rFonts w:ascii="Times New Roman" w:hAnsi="Times New Roman" w:cs="Times New Roman"/>
                <w:sz w:val="24"/>
                <w:szCs w:val="24"/>
              </w:rPr>
              <w:t>11 508</w:t>
            </w:r>
          </w:p>
        </w:tc>
      </w:tr>
      <w:tr w:rsidR="002231B6" w:rsidRPr="00F14208" w14:paraId="5565BF79" w14:textId="77777777" w:rsidTr="00756267">
        <w:tc>
          <w:tcPr>
            <w:tcW w:w="6941" w:type="dxa"/>
          </w:tcPr>
          <w:p w14:paraId="0A5D512F" w14:textId="77777777" w:rsidR="002231B6" w:rsidRPr="00F14208" w:rsidRDefault="002231B6" w:rsidP="002231B6">
            <w:pPr>
              <w:pStyle w:val="ConsPlusNormal"/>
              <w:rPr>
                <w:rFonts w:ascii="Times New Roman" w:hAnsi="Times New Roman" w:cs="Times New Roman"/>
                <w:sz w:val="24"/>
                <w:szCs w:val="24"/>
              </w:rPr>
            </w:pPr>
            <w:r w:rsidRPr="00F14208">
              <w:rPr>
                <w:rFonts w:ascii="Times New Roman" w:hAnsi="Times New Roman" w:cs="Times New Roman"/>
                <w:sz w:val="24"/>
                <w:szCs w:val="24"/>
              </w:rPr>
              <w:t>Заместитель начальника отдела</w:t>
            </w:r>
          </w:p>
        </w:tc>
        <w:tc>
          <w:tcPr>
            <w:tcW w:w="2410" w:type="dxa"/>
          </w:tcPr>
          <w:p w14:paraId="390023AF" w14:textId="659F8AD7" w:rsidR="002231B6" w:rsidRPr="008F75D4" w:rsidRDefault="008F75D4" w:rsidP="002231B6">
            <w:pPr>
              <w:pStyle w:val="ConsPlusNormal"/>
              <w:jc w:val="center"/>
              <w:rPr>
                <w:rFonts w:ascii="Times New Roman" w:hAnsi="Times New Roman" w:cs="Times New Roman"/>
                <w:sz w:val="24"/>
                <w:szCs w:val="24"/>
              </w:rPr>
            </w:pPr>
            <w:r w:rsidRPr="008F75D4">
              <w:rPr>
                <w:rFonts w:ascii="Times New Roman" w:hAnsi="Times New Roman" w:cs="Times New Roman"/>
                <w:sz w:val="24"/>
                <w:szCs w:val="24"/>
              </w:rPr>
              <w:t>10 944</w:t>
            </w:r>
          </w:p>
        </w:tc>
      </w:tr>
      <w:tr w:rsidR="002231B6" w:rsidRPr="00F14208" w14:paraId="73254210" w14:textId="77777777" w:rsidTr="00756267">
        <w:tc>
          <w:tcPr>
            <w:tcW w:w="6941" w:type="dxa"/>
          </w:tcPr>
          <w:p w14:paraId="3B6F6910" w14:textId="77777777" w:rsidR="002231B6" w:rsidRPr="00F14208" w:rsidRDefault="002231B6" w:rsidP="002231B6">
            <w:pPr>
              <w:pStyle w:val="ConsPlusNormal"/>
              <w:rPr>
                <w:rFonts w:ascii="Times New Roman" w:hAnsi="Times New Roman" w:cs="Times New Roman"/>
                <w:sz w:val="24"/>
                <w:szCs w:val="24"/>
              </w:rPr>
            </w:pPr>
            <w:r w:rsidRPr="00F14208">
              <w:rPr>
                <w:rFonts w:ascii="Times New Roman" w:hAnsi="Times New Roman" w:cs="Times New Roman"/>
                <w:sz w:val="24"/>
                <w:szCs w:val="24"/>
              </w:rPr>
              <w:t>Консультант-юрист</w:t>
            </w:r>
          </w:p>
        </w:tc>
        <w:tc>
          <w:tcPr>
            <w:tcW w:w="2410" w:type="dxa"/>
          </w:tcPr>
          <w:p w14:paraId="3C1E5810" w14:textId="4628ADFB" w:rsidR="002231B6" w:rsidRPr="00F14208" w:rsidRDefault="008F75D4" w:rsidP="002231B6">
            <w:pPr>
              <w:pStyle w:val="ConsPlusNormal"/>
              <w:jc w:val="center"/>
              <w:rPr>
                <w:rFonts w:ascii="Times New Roman" w:hAnsi="Times New Roman" w:cs="Times New Roman"/>
                <w:sz w:val="24"/>
                <w:szCs w:val="24"/>
              </w:rPr>
            </w:pPr>
            <w:r>
              <w:rPr>
                <w:rFonts w:ascii="Times New Roman" w:hAnsi="Times New Roman" w:cs="Times New Roman"/>
                <w:sz w:val="24"/>
                <w:szCs w:val="24"/>
              </w:rPr>
              <w:t>10 944</w:t>
            </w:r>
          </w:p>
        </w:tc>
      </w:tr>
      <w:tr w:rsidR="002231B6" w:rsidRPr="00F14208" w14:paraId="267935FE" w14:textId="77777777" w:rsidTr="00756267">
        <w:tc>
          <w:tcPr>
            <w:tcW w:w="6941" w:type="dxa"/>
          </w:tcPr>
          <w:p w14:paraId="7764615C" w14:textId="77777777" w:rsidR="002231B6" w:rsidRPr="00F14208" w:rsidRDefault="002231B6" w:rsidP="002231B6">
            <w:pPr>
              <w:pStyle w:val="ConsPlusNormal"/>
              <w:rPr>
                <w:rFonts w:ascii="Times New Roman" w:hAnsi="Times New Roman" w:cs="Times New Roman"/>
                <w:sz w:val="24"/>
                <w:szCs w:val="24"/>
              </w:rPr>
            </w:pPr>
            <w:r w:rsidRPr="00F14208">
              <w:rPr>
                <w:rFonts w:ascii="Times New Roman" w:hAnsi="Times New Roman" w:cs="Times New Roman"/>
                <w:sz w:val="24"/>
                <w:szCs w:val="24"/>
              </w:rPr>
              <w:t>Консультант</w:t>
            </w:r>
          </w:p>
        </w:tc>
        <w:tc>
          <w:tcPr>
            <w:tcW w:w="2410" w:type="dxa"/>
          </w:tcPr>
          <w:p w14:paraId="60F808DF" w14:textId="459D00D5" w:rsidR="002231B6" w:rsidRPr="00F14208" w:rsidRDefault="008F75D4" w:rsidP="002231B6">
            <w:pPr>
              <w:pStyle w:val="ConsPlusNormal"/>
              <w:jc w:val="center"/>
              <w:rPr>
                <w:rFonts w:ascii="Times New Roman" w:hAnsi="Times New Roman" w:cs="Times New Roman"/>
                <w:sz w:val="24"/>
                <w:szCs w:val="24"/>
              </w:rPr>
            </w:pPr>
            <w:r>
              <w:rPr>
                <w:rFonts w:ascii="Times New Roman" w:hAnsi="Times New Roman" w:cs="Times New Roman"/>
                <w:sz w:val="24"/>
                <w:szCs w:val="24"/>
              </w:rPr>
              <w:t>9 892</w:t>
            </w:r>
          </w:p>
        </w:tc>
      </w:tr>
      <w:tr w:rsidR="00B579E2" w:rsidRPr="00F14208" w14:paraId="03A1A499" w14:textId="77777777" w:rsidTr="00756267">
        <w:tc>
          <w:tcPr>
            <w:tcW w:w="6941" w:type="dxa"/>
          </w:tcPr>
          <w:p w14:paraId="13192918" w14:textId="5296CD06" w:rsidR="00B579E2" w:rsidRPr="00F14208" w:rsidRDefault="00B579E2" w:rsidP="00B579E2">
            <w:pPr>
              <w:pStyle w:val="ConsPlusNormal"/>
              <w:rPr>
                <w:rFonts w:ascii="Times New Roman" w:hAnsi="Times New Roman" w:cs="Times New Roman"/>
                <w:sz w:val="24"/>
                <w:szCs w:val="24"/>
              </w:rPr>
            </w:pPr>
            <w:r w:rsidRPr="00F14208">
              <w:rPr>
                <w:rFonts w:ascii="Times New Roman" w:hAnsi="Times New Roman" w:cs="Times New Roman"/>
                <w:sz w:val="24"/>
                <w:szCs w:val="24"/>
              </w:rPr>
              <w:t>Контролер-ревизор</w:t>
            </w:r>
          </w:p>
        </w:tc>
        <w:tc>
          <w:tcPr>
            <w:tcW w:w="2410" w:type="dxa"/>
          </w:tcPr>
          <w:p w14:paraId="474A2CB3" w14:textId="7E8F17D7" w:rsidR="00B579E2" w:rsidRPr="00F14208" w:rsidRDefault="008F75D4" w:rsidP="00B579E2">
            <w:pPr>
              <w:pStyle w:val="ConsPlusNormal"/>
              <w:jc w:val="center"/>
              <w:rPr>
                <w:rFonts w:ascii="Times New Roman" w:hAnsi="Times New Roman" w:cs="Times New Roman"/>
                <w:sz w:val="24"/>
                <w:szCs w:val="24"/>
              </w:rPr>
            </w:pPr>
            <w:r>
              <w:rPr>
                <w:rFonts w:ascii="Times New Roman" w:hAnsi="Times New Roman" w:cs="Times New Roman"/>
                <w:sz w:val="24"/>
                <w:szCs w:val="24"/>
              </w:rPr>
              <w:t>9 079</w:t>
            </w:r>
          </w:p>
        </w:tc>
      </w:tr>
      <w:tr w:rsidR="00B579E2" w:rsidRPr="00F14208" w14:paraId="1B881D20" w14:textId="77777777" w:rsidTr="00756267">
        <w:tc>
          <w:tcPr>
            <w:tcW w:w="6941" w:type="dxa"/>
          </w:tcPr>
          <w:p w14:paraId="033089E9" w14:textId="33D8DB13" w:rsidR="00B579E2" w:rsidRPr="00F14208" w:rsidRDefault="00B579E2" w:rsidP="00B579E2">
            <w:pPr>
              <w:pStyle w:val="ConsPlusNormal"/>
              <w:rPr>
                <w:rFonts w:ascii="Times New Roman" w:hAnsi="Times New Roman" w:cs="Times New Roman"/>
                <w:sz w:val="24"/>
                <w:szCs w:val="24"/>
              </w:rPr>
            </w:pPr>
            <w:r w:rsidRPr="00F14208">
              <w:rPr>
                <w:rFonts w:ascii="Times New Roman" w:hAnsi="Times New Roman" w:cs="Times New Roman"/>
                <w:sz w:val="24"/>
                <w:szCs w:val="24"/>
              </w:rPr>
              <w:t>Муниципальный инспектор</w:t>
            </w:r>
          </w:p>
        </w:tc>
        <w:tc>
          <w:tcPr>
            <w:tcW w:w="2410" w:type="dxa"/>
          </w:tcPr>
          <w:p w14:paraId="78276CDC" w14:textId="77CDD942" w:rsidR="00B579E2" w:rsidRPr="00F14208" w:rsidRDefault="008F75D4" w:rsidP="00B579E2">
            <w:pPr>
              <w:pStyle w:val="ConsPlusNormal"/>
              <w:jc w:val="center"/>
              <w:rPr>
                <w:rFonts w:ascii="Times New Roman" w:hAnsi="Times New Roman" w:cs="Times New Roman"/>
                <w:sz w:val="24"/>
                <w:szCs w:val="24"/>
              </w:rPr>
            </w:pPr>
            <w:r>
              <w:rPr>
                <w:rFonts w:ascii="Times New Roman" w:hAnsi="Times New Roman" w:cs="Times New Roman"/>
                <w:sz w:val="24"/>
                <w:szCs w:val="24"/>
              </w:rPr>
              <w:t>9 079</w:t>
            </w:r>
          </w:p>
        </w:tc>
      </w:tr>
      <w:tr w:rsidR="00B579E2" w:rsidRPr="00F14208" w14:paraId="1C402F24" w14:textId="77777777" w:rsidTr="00756267">
        <w:tc>
          <w:tcPr>
            <w:tcW w:w="6941" w:type="dxa"/>
          </w:tcPr>
          <w:p w14:paraId="006DF4FF" w14:textId="77777777" w:rsidR="00B579E2" w:rsidRPr="00F14208" w:rsidRDefault="00B579E2" w:rsidP="00B579E2">
            <w:pPr>
              <w:pStyle w:val="ConsPlusNormal"/>
              <w:rPr>
                <w:rFonts w:ascii="Times New Roman" w:hAnsi="Times New Roman" w:cs="Times New Roman"/>
                <w:sz w:val="24"/>
                <w:szCs w:val="24"/>
              </w:rPr>
            </w:pPr>
            <w:r w:rsidRPr="00F14208">
              <w:rPr>
                <w:rFonts w:ascii="Times New Roman" w:hAnsi="Times New Roman" w:cs="Times New Roman"/>
                <w:sz w:val="24"/>
                <w:szCs w:val="24"/>
              </w:rPr>
              <w:t>Главный специалист</w:t>
            </w:r>
          </w:p>
        </w:tc>
        <w:tc>
          <w:tcPr>
            <w:tcW w:w="2410" w:type="dxa"/>
          </w:tcPr>
          <w:p w14:paraId="155C9802" w14:textId="0A840756" w:rsidR="00B579E2" w:rsidRPr="00F14208" w:rsidRDefault="008F75D4" w:rsidP="00B579E2">
            <w:pPr>
              <w:pStyle w:val="ConsPlusNormal"/>
              <w:jc w:val="center"/>
              <w:rPr>
                <w:rFonts w:ascii="Times New Roman" w:hAnsi="Times New Roman" w:cs="Times New Roman"/>
                <w:sz w:val="24"/>
                <w:szCs w:val="24"/>
              </w:rPr>
            </w:pPr>
            <w:r>
              <w:rPr>
                <w:rFonts w:ascii="Times New Roman" w:hAnsi="Times New Roman" w:cs="Times New Roman"/>
                <w:sz w:val="24"/>
                <w:szCs w:val="24"/>
              </w:rPr>
              <w:t>9 079</w:t>
            </w:r>
          </w:p>
        </w:tc>
      </w:tr>
      <w:tr w:rsidR="00B579E2" w:rsidRPr="00F14208" w14:paraId="62598A42" w14:textId="77777777" w:rsidTr="00756267">
        <w:tc>
          <w:tcPr>
            <w:tcW w:w="6941" w:type="dxa"/>
          </w:tcPr>
          <w:p w14:paraId="655D2FB6" w14:textId="77777777" w:rsidR="00B579E2" w:rsidRPr="00F14208" w:rsidRDefault="00B579E2" w:rsidP="00B579E2">
            <w:pPr>
              <w:pStyle w:val="ConsPlusNormal"/>
              <w:rPr>
                <w:rFonts w:ascii="Times New Roman" w:hAnsi="Times New Roman" w:cs="Times New Roman"/>
                <w:sz w:val="24"/>
                <w:szCs w:val="24"/>
              </w:rPr>
            </w:pPr>
            <w:r w:rsidRPr="00F14208">
              <w:rPr>
                <w:rFonts w:ascii="Times New Roman" w:hAnsi="Times New Roman" w:cs="Times New Roman"/>
                <w:sz w:val="24"/>
                <w:szCs w:val="24"/>
              </w:rPr>
              <w:t>Инспектор</w:t>
            </w:r>
          </w:p>
        </w:tc>
        <w:tc>
          <w:tcPr>
            <w:tcW w:w="2410" w:type="dxa"/>
          </w:tcPr>
          <w:p w14:paraId="42FC4115" w14:textId="29953F26" w:rsidR="00B579E2" w:rsidRPr="00F14208" w:rsidRDefault="008F75D4" w:rsidP="00B579E2">
            <w:pPr>
              <w:pStyle w:val="ConsPlusNormal"/>
              <w:jc w:val="center"/>
              <w:rPr>
                <w:rFonts w:ascii="Times New Roman" w:hAnsi="Times New Roman" w:cs="Times New Roman"/>
                <w:sz w:val="24"/>
                <w:szCs w:val="24"/>
              </w:rPr>
            </w:pPr>
            <w:r>
              <w:rPr>
                <w:rFonts w:ascii="Times New Roman" w:hAnsi="Times New Roman" w:cs="Times New Roman"/>
                <w:sz w:val="24"/>
                <w:szCs w:val="24"/>
              </w:rPr>
              <w:t>9 079</w:t>
            </w:r>
          </w:p>
        </w:tc>
      </w:tr>
      <w:tr w:rsidR="00B579E2" w:rsidRPr="00F14208" w14:paraId="39A2E8AC" w14:textId="77777777" w:rsidTr="00756267">
        <w:tc>
          <w:tcPr>
            <w:tcW w:w="6941" w:type="dxa"/>
          </w:tcPr>
          <w:p w14:paraId="2019F8B2" w14:textId="77777777" w:rsidR="00B579E2" w:rsidRPr="00F14208" w:rsidRDefault="00B579E2" w:rsidP="00B579E2">
            <w:pPr>
              <w:pStyle w:val="ConsPlusNormal"/>
              <w:rPr>
                <w:rFonts w:ascii="Times New Roman" w:hAnsi="Times New Roman" w:cs="Times New Roman"/>
                <w:sz w:val="24"/>
                <w:szCs w:val="24"/>
              </w:rPr>
            </w:pPr>
            <w:r w:rsidRPr="00F14208">
              <w:rPr>
                <w:rFonts w:ascii="Times New Roman" w:hAnsi="Times New Roman" w:cs="Times New Roman"/>
                <w:sz w:val="24"/>
                <w:szCs w:val="24"/>
              </w:rPr>
              <w:t>Ведущий специалист</w:t>
            </w:r>
          </w:p>
        </w:tc>
        <w:tc>
          <w:tcPr>
            <w:tcW w:w="2410" w:type="dxa"/>
          </w:tcPr>
          <w:p w14:paraId="1F667BAA" w14:textId="69A49768" w:rsidR="00B579E2" w:rsidRPr="00F14208" w:rsidRDefault="008F75D4" w:rsidP="00B579E2">
            <w:pPr>
              <w:pStyle w:val="ConsPlusNormal"/>
              <w:jc w:val="center"/>
              <w:rPr>
                <w:rFonts w:ascii="Times New Roman" w:hAnsi="Times New Roman" w:cs="Times New Roman"/>
                <w:sz w:val="24"/>
                <w:szCs w:val="24"/>
              </w:rPr>
            </w:pPr>
            <w:r>
              <w:rPr>
                <w:rFonts w:ascii="Times New Roman" w:hAnsi="Times New Roman" w:cs="Times New Roman"/>
                <w:sz w:val="24"/>
                <w:szCs w:val="24"/>
              </w:rPr>
              <w:t>8 474</w:t>
            </w:r>
          </w:p>
        </w:tc>
      </w:tr>
      <w:tr w:rsidR="00736FE8" w:rsidRPr="00F14208" w14:paraId="5FB71F1E" w14:textId="77777777" w:rsidTr="00756267">
        <w:tc>
          <w:tcPr>
            <w:tcW w:w="6941" w:type="dxa"/>
          </w:tcPr>
          <w:p w14:paraId="1988BD18" w14:textId="6BD384CA" w:rsidR="00736FE8" w:rsidRPr="00F14208" w:rsidRDefault="00736FE8" w:rsidP="00B579E2">
            <w:pPr>
              <w:pStyle w:val="ConsPlusNormal"/>
              <w:rPr>
                <w:rFonts w:ascii="Times New Roman" w:hAnsi="Times New Roman" w:cs="Times New Roman"/>
                <w:sz w:val="24"/>
                <w:szCs w:val="24"/>
              </w:rPr>
            </w:pPr>
            <w:r>
              <w:rPr>
                <w:rFonts w:ascii="Times New Roman" w:hAnsi="Times New Roman" w:cs="Times New Roman"/>
                <w:sz w:val="24"/>
                <w:szCs w:val="24"/>
              </w:rPr>
              <w:t>Главный</w:t>
            </w:r>
            <w:r w:rsidRPr="00736FE8">
              <w:rPr>
                <w:rFonts w:ascii="Times New Roman" w:hAnsi="Times New Roman" w:cs="Times New Roman"/>
                <w:sz w:val="24"/>
                <w:szCs w:val="24"/>
              </w:rPr>
              <w:t xml:space="preserve"> специалист территориального подразделения местной администрации</w:t>
            </w:r>
          </w:p>
        </w:tc>
        <w:tc>
          <w:tcPr>
            <w:tcW w:w="2410" w:type="dxa"/>
          </w:tcPr>
          <w:p w14:paraId="2DCAFF76" w14:textId="1ECC7436" w:rsidR="00736FE8" w:rsidRDefault="00736FE8" w:rsidP="00B579E2">
            <w:pPr>
              <w:pStyle w:val="ConsPlusNormal"/>
              <w:jc w:val="center"/>
              <w:rPr>
                <w:rFonts w:ascii="Times New Roman" w:hAnsi="Times New Roman" w:cs="Times New Roman"/>
                <w:sz w:val="24"/>
                <w:szCs w:val="24"/>
              </w:rPr>
            </w:pPr>
            <w:r>
              <w:rPr>
                <w:rFonts w:ascii="Times New Roman" w:hAnsi="Times New Roman" w:cs="Times New Roman"/>
                <w:sz w:val="24"/>
                <w:szCs w:val="24"/>
              </w:rPr>
              <w:t>6 185</w:t>
            </w:r>
          </w:p>
        </w:tc>
      </w:tr>
      <w:tr w:rsidR="00E62BBF" w:rsidRPr="00F14208" w14:paraId="7196FDD6" w14:textId="77777777" w:rsidTr="00756267">
        <w:tc>
          <w:tcPr>
            <w:tcW w:w="6941" w:type="dxa"/>
          </w:tcPr>
          <w:p w14:paraId="292F0352" w14:textId="4079CEBD" w:rsidR="00E62BBF" w:rsidRPr="00F14208" w:rsidRDefault="00E62BBF" w:rsidP="00B579E2">
            <w:pPr>
              <w:pStyle w:val="ConsPlusNormal"/>
              <w:rPr>
                <w:rFonts w:ascii="Times New Roman" w:hAnsi="Times New Roman" w:cs="Times New Roman"/>
                <w:sz w:val="24"/>
                <w:szCs w:val="24"/>
              </w:rPr>
            </w:pPr>
            <w:r>
              <w:rPr>
                <w:rFonts w:ascii="Times New Roman" w:hAnsi="Times New Roman" w:cs="Times New Roman"/>
                <w:sz w:val="24"/>
                <w:szCs w:val="24"/>
              </w:rPr>
              <w:t>Ведущий специалист территориального подразделения местной администрации</w:t>
            </w:r>
          </w:p>
        </w:tc>
        <w:tc>
          <w:tcPr>
            <w:tcW w:w="2410" w:type="dxa"/>
          </w:tcPr>
          <w:p w14:paraId="0B9F1937" w14:textId="3C8FE8E8" w:rsidR="00E62BBF" w:rsidRDefault="00E62BBF" w:rsidP="00B579E2">
            <w:pPr>
              <w:pStyle w:val="ConsPlusNormal"/>
              <w:jc w:val="center"/>
              <w:rPr>
                <w:rFonts w:ascii="Times New Roman" w:hAnsi="Times New Roman" w:cs="Times New Roman"/>
                <w:sz w:val="24"/>
                <w:szCs w:val="24"/>
              </w:rPr>
            </w:pPr>
            <w:r>
              <w:rPr>
                <w:rFonts w:ascii="Times New Roman" w:hAnsi="Times New Roman" w:cs="Times New Roman"/>
                <w:sz w:val="24"/>
                <w:szCs w:val="24"/>
              </w:rPr>
              <w:t>5 970</w:t>
            </w:r>
          </w:p>
        </w:tc>
      </w:tr>
      <w:tr w:rsidR="00B579E2" w:rsidRPr="00F14208" w14:paraId="51B86DD5" w14:textId="77777777" w:rsidTr="00756267">
        <w:tc>
          <w:tcPr>
            <w:tcW w:w="9351" w:type="dxa"/>
            <w:gridSpan w:val="2"/>
          </w:tcPr>
          <w:p w14:paraId="39C4E600" w14:textId="77777777" w:rsidR="00B579E2" w:rsidRPr="00F14208" w:rsidRDefault="00B579E2" w:rsidP="00B579E2">
            <w:pPr>
              <w:pStyle w:val="ConsPlusNormal"/>
              <w:jc w:val="center"/>
              <w:rPr>
                <w:rFonts w:ascii="Times New Roman" w:hAnsi="Times New Roman" w:cs="Times New Roman"/>
                <w:sz w:val="24"/>
                <w:szCs w:val="24"/>
              </w:rPr>
            </w:pPr>
            <w:r w:rsidRPr="00F14208">
              <w:rPr>
                <w:rFonts w:ascii="Times New Roman" w:hAnsi="Times New Roman" w:cs="Times New Roman"/>
                <w:sz w:val="24"/>
                <w:szCs w:val="24"/>
              </w:rPr>
              <w:t>Обеспечивающие специалисты</w:t>
            </w:r>
          </w:p>
        </w:tc>
      </w:tr>
      <w:tr w:rsidR="00B579E2" w:rsidRPr="00F14208" w14:paraId="31F54B06" w14:textId="77777777" w:rsidTr="00756267">
        <w:tc>
          <w:tcPr>
            <w:tcW w:w="6941" w:type="dxa"/>
          </w:tcPr>
          <w:p w14:paraId="2B5A6A6F" w14:textId="77777777" w:rsidR="00B579E2" w:rsidRPr="00F14208" w:rsidRDefault="00B579E2" w:rsidP="00B579E2">
            <w:pPr>
              <w:pStyle w:val="ConsPlusNormal"/>
              <w:rPr>
                <w:rFonts w:ascii="Times New Roman" w:hAnsi="Times New Roman" w:cs="Times New Roman"/>
                <w:sz w:val="24"/>
                <w:szCs w:val="24"/>
              </w:rPr>
            </w:pPr>
            <w:r w:rsidRPr="00F14208">
              <w:rPr>
                <w:rFonts w:ascii="Times New Roman" w:hAnsi="Times New Roman" w:cs="Times New Roman"/>
                <w:sz w:val="24"/>
                <w:szCs w:val="24"/>
              </w:rPr>
              <w:t>Заведующий отделом</w:t>
            </w:r>
          </w:p>
        </w:tc>
        <w:tc>
          <w:tcPr>
            <w:tcW w:w="2410" w:type="dxa"/>
          </w:tcPr>
          <w:p w14:paraId="46B1E6EF" w14:textId="2A64E1F6" w:rsidR="00B579E2" w:rsidRPr="00F14208" w:rsidRDefault="00B579E2" w:rsidP="00B579E2">
            <w:pPr>
              <w:pStyle w:val="ConsPlusNormal"/>
              <w:jc w:val="center"/>
              <w:rPr>
                <w:rFonts w:ascii="Times New Roman" w:hAnsi="Times New Roman" w:cs="Times New Roman"/>
                <w:sz w:val="24"/>
                <w:szCs w:val="24"/>
              </w:rPr>
            </w:pPr>
            <w:r w:rsidRPr="00F14208">
              <w:rPr>
                <w:rFonts w:ascii="Times New Roman" w:hAnsi="Times New Roman" w:cs="Times New Roman"/>
                <w:sz w:val="24"/>
                <w:szCs w:val="24"/>
              </w:rPr>
              <w:t>1</w:t>
            </w:r>
            <w:r w:rsidR="008F75D4">
              <w:rPr>
                <w:rFonts w:ascii="Times New Roman" w:hAnsi="Times New Roman" w:cs="Times New Roman"/>
                <w:sz w:val="24"/>
                <w:szCs w:val="24"/>
              </w:rPr>
              <w:t>1 508</w:t>
            </w:r>
          </w:p>
        </w:tc>
      </w:tr>
      <w:tr w:rsidR="008F53F3" w:rsidRPr="00F14208" w14:paraId="5F55D3BF" w14:textId="77777777" w:rsidTr="00756267">
        <w:tc>
          <w:tcPr>
            <w:tcW w:w="6941" w:type="dxa"/>
          </w:tcPr>
          <w:p w14:paraId="2D23751C" w14:textId="737217FA" w:rsidR="008F53F3" w:rsidRPr="00F14208" w:rsidRDefault="008F53F3" w:rsidP="00B579E2">
            <w:pPr>
              <w:pStyle w:val="ConsPlusNormal"/>
              <w:rPr>
                <w:rFonts w:ascii="Times New Roman" w:hAnsi="Times New Roman" w:cs="Times New Roman"/>
                <w:sz w:val="24"/>
                <w:szCs w:val="24"/>
              </w:rPr>
            </w:pPr>
            <w:r>
              <w:rPr>
                <w:rFonts w:ascii="Times New Roman" w:hAnsi="Times New Roman" w:cs="Times New Roman"/>
                <w:sz w:val="24"/>
                <w:szCs w:val="24"/>
              </w:rPr>
              <w:t>Заведующий отделом – главный бухгалтер</w:t>
            </w:r>
          </w:p>
        </w:tc>
        <w:tc>
          <w:tcPr>
            <w:tcW w:w="2410" w:type="dxa"/>
          </w:tcPr>
          <w:p w14:paraId="44508046" w14:textId="3C99CAA9" w:rsidR="008F53F3" w:rsidRPr="00F14208" w:rsidRDefault="008F75D4" w:rsidP="00B579E2">
            <w:pPr>
              <w:pStyle w:val="ConsPlusNormal"/>
              <w:jc w:val="center"/>
              <w:rPr>
                <w:rFonts w:ascii="Times New Roman" w:hAnsi="Times New Roman" w:cs="Times New Roman"/>
                <w:sz w:val="24"/>
                <w:szCs w:val="24"/>
              </w:rPr>
            </w:pPr>
            <w:r>
              <w:rPr>
                <w:rFonts w:ascii="Times New Roman" w:hAnsi="Times New Roman" w:cs="Times New Roman"/>
                <w:sz w:val="24"/>
                <w:szCs w:val="24"/>
              </w:rPr>
              <w:t>11 508</w:t>
            </w:r>
          </w:p>
        </w:tc>
      </w:tr>
      <w:tr w:rsidR="00B579E2" w:rsidRPr="00F14208" w14:paraId="3862E899" w14:textId="77777777" w:rsidTr="00756267">
        <w:tc>
          <w:tcPr>
            <w:tcW w:w="6941" w:type="dxa"/>
          </w:tcPr>
          <w:p w14:paraId="2A4BE3BF" w14:textId="77777777" w:rsidR="00B579E2" w:rsidRPr="00F14208" w:rsidRDefault="00B579E2" w:rsidP="00B579E2">
            <w:pPr>
              <w:pStyle w:val="ConsPlusNormal"/>
              <w:rPr>
                <w:rFonts w:ascii="Times New Roman" w:hAnsi="Times New Roman" w:cs="Times New Roman"/>
                <w:sz w:val="24"/>
                <w:szCs w:val="24"/>
              </w:rPr>
            </w:pPr>
            <w:r w:rsidRPr="00F14208">
              <w:rPr>
                <w:rFonts w:ascii="Times New Roman" w:hAnsi="Times New Roman" w:cs="Times New Roman"/>
                <w:sz w:val="24"/>
                <w:szCs w:val="24"/>
              </w:rPr>
              <w:t>Главный бухгалтер</w:t>
            </w:r>
          </w:p>
        </w:tc>
        <w:tc>
          <w:tcPr>
            <w:tcW w:w="2410" w:type="dxa"/>
          </w:tcPr>
          <w:p w14:paraId="3C6CE390" w14:textId="602C7B94" w:rsidR="00B579E2" w:rsidRPr="00F14208" w:rsidRDefault="008F75D4" w:rsidP="00B579E2">
            <w:pPr>
              <w:pStyle w:val="ConsPlusNormal"/>
              <w:jc w:val="center"/>
              <w:rPr>
                <w:rFonts w:ascii="Times New Roman" w:hAnsi="Times New Roman" w:cs="Times New Roman"/>
                <w:sz w:val="24"/>
                <w:szCs w:val="24"/>
              </w:rPr>
            </w:pPr>
            <w:r>
              <w:rPr>
                <w:rFonts w:ascii="Times New Roman" w:hAnsi="Times New Roman" w:cs="Times New Roman"/>
                <w:sz w:val="24"/>
                <w:szCs w:val="24"/>
              </w:rPr>
              <w:t>9 079</w:t>
            </w:r>
          </w:p>
        </w:tc>
      </w:tr>
      <w:tr w:rsidR="00B579E2" w:rsidRPr="00F14208" w14:paraId="7DFD96B0" w14:textId="77777777" w:rsidTr="00756267">
        <w:tc>
          <w:tcPr>
            <w:tcW w:w="6941" w:type="dxa"/>
          </w:tcPr>
          <w:p w14:paraId="458214E4" w14:textId="77777777" w:rsidR="00B579E2" w:rsidRPr="00F14208" w:rsidRDefault="00B579E2" w:rsidP="00B579E2">
            <w:pPr>
              <w:pStyle w:val="ConsPlusNormal"/>
              <w:rPr>
                <w:rFonts w:ascii="Times New Roman" w:hAnsi="Times New Roman" w:cs="Times New Roman"/>
                <w:sz w:val="24"/>
                <w:szCs w:val="24"/>
              </w:rPr>
            </w:pPr>
            <w:r w:rsidRPr="00F14208">
              <w:rPr>
                <w:rFonts w:ascii="Times New Roman" w:hAnsi="Times New Roman" w:cs="Times New Roman"/>
                <w:sz w:val="24"/>
                <w:szCs w:val="24"/>
              </w:rPr>
              <w:t>Системный администратор (администратор баз данных)</w:t>
            </w:r>
          </w:p>
        </w:tc>
        <w:tc>
          <w:tcPr>
            <w:tcW w:w="2410" w:type="dxa"/>
          </w:tcPr>
          <w:p w14:paraId="2A684A78" w14:textId="4606B0C6" w:rsidR="00B579E2" w:rsidRPr="00F14208" w:rsidRDefault="008F75D4" w:rsidP="00B579E2">
            <w:pPr>
              <w:pStyle w:val="ConsPlusNormal"/>
              <w:jc w:val="center"/>
              <w:rPr>
                <w:rFonts w:ascii="Times New Roman" w:hAnsi="Times New Roman" w:cs="Times New Roman"/>
                <w:sz w:val="24"/>
                <w:szCs w:val="24"/>
              </w:rPr>
            </w:pPr>
            <w:r>
              <w:rPr>
                <w:rFonts w:ascii="Times New Roman" w:hAnsi="Times New Roman" w:cs="Times New Roman"/>
                <w:sz w:val="24"/>
                <w:szCs w:val="24"/>
              </w:rPr>
              <w:t>8 151</w:t>
            </w:r>
          </w:p>
        </w:tc>
      </w:tr>
      <w:tr w:rsidR="00B579E2" w:rsidRPr="00F14208" w14:paraId="46AB8008" w14:textId="77777777" w:rsidTr="00756267">
        <w:tc>
          <w:tcPr>
            <w:tcW w:w="6941" w:type="dxa"/>
          </w:tcPr>
          <w:p w14:paraId="048AC784" w14:textId="77777777" w:rsidR="00B579E2" w:rsidRPr="00F14208" w:rsidRDefault="00B579E2" w:rsidP="00B579E2">
            <w:pPr>
              <w:pStyle w:val="ConsPlusNormal"/>
              <w:rPr>
                <w:rFonts w:ascii="Times New Roman" w:hAnsi="Times New Roman" w:cs="Times New Roman"/>
                <w:sz w:val="24"/>
                <w:szCs w:val="24"/>
              </w:rPr>
            </w:pPr>
            <w:r w:rsidRPr="00F14208">
              <w:rPr>
                <w:rFonts w:ascii="Times New Roman" w:hAnsi="Times New Roman" w:cs="Times New Roman"/>
                <w:sz w:val="24"/>
                <w:szCs w:val="24"/>
              </w:rPr>
              <w:t>Заместитель главного бухгалтера</w:t>
            </w:r>
          </w:p>
        </w:tc>
        <w:tc>
          <w:tcPr>
            <w:tcW w:w="2410" w:type="dxa"/>
          </w:tcPr>
          <w:p w14:paraId="5B14C3E1" w14:textId="1D952AA7" w:rsidR="00B579E2" w:rsidRPr="00F14208" w:rsidRDefault="008F75D4" w:rsidP="00B579E2">
            <w:pPr>
              <w:pStyle w:val="ConsPlusNormal"/>
              <w:jc w:val="center"/>
              <w:rPr>
                <w:rFonts w:ascii="Times New Roman" w:hAnsi="Times New Roman" w:cs="Times New Roman"/>
                <w:sz w:val="24"/>
                <w:szCs w:val="24"/>
              </w:rPr>
            </w:pPr>
            <w:r>
              <w:rPr>
                <w:rFonts w:ascii="Times New Roman" w:hAnsi="Times New Roman" w:cs="Times New Roman"/>
                <w:sz w:val="24"/>
                <w:szCs w:val="24"/>
              </w:rPr>
              <w:t>8 151</w:t>
            </w:r>
          </w:p>
        </w:tc>
      </w:tr>
      <w:tr w:rsidR="00B579E2" w:rsidRPr="00F14208" w14:paraId="4B83F5F5" w14:textId="77777777" w:rsidTr="00756267">
        <w:tc>
          <w:tcPr>
            <w:tcW w:w="6941" w:type="dxa"/>
          </w:tcPr>
          <w:p w14:paraId="3C5B7EF6" w14:textId="77777777" w:rsidR="00B579E2" w:rsidRPr="00F14208" w:rsidRDefault="00B579E2" w:rsidP="00B579E2">
            <w:pPr>
              <w:pStyle w:val="ConsPlusNormal"/>
              <w:rPr>
                <w:rFonts w:ascii="Times New Roman" w:hAnsi="Times New Roman" w:cs="Times New Roman"/>
                <w:sz w:val="24"/>
                <w:szCs w:val="24"/>
              </w:rPr>
            </w:pPr>
            <w:r w:rsidRPr="00F14208">
              <w:rPr>
                <w:rFonts w:ascii="Times New Roman" w:hAnsi="Times New Roman" w:cs="Times New Roman"/>
                <w:sz w:val="24"/>
                <w:szCs w:val="24"/>
              </w:rPr>
              <w:t>Бухгалтер</w:t>
            </w:r>
          </w:p>
        </w:tc>
        <w:tc>
          <w:tcPr>
            <w:tcW w:w="2410" w:type="dxa"/>
          </w:tcPr>
          <w:p w14:paraId="1D2264DB" w14:textId="1B1C6820" w:rsidR="00B579E2" w:rsidRPr="00F14208" w:rsidRDefault="00B579E2" w:rsidP="00B579E2">
            <w:pPr>
              <w:pStyle w:val="ConsPlusNormal"/>
              <w:jc w:val="center"/>
              <w:rPr>
                <w:rFonts w:ascii="Times New Roman" w:hAnsi="Times New Roman" w:cs="Times New Roman"/>
                <w:sz w:val="24"/>
                <w:szCs w:val="24"/>
              </w:rPr>
            </w:pPr>
            <w:r w:rsidRPr="00F14208">
              <w:rPr>
                <w:rFonts w:ascii="Times New Roman" w:hAnsi="Times New Roman" w:cs="Times New Roman"/>
                <w:sz w:val="24"/>
                <w:szCs w:val="24"/>
              </w:rPr>
              <w:t>7</w:t>
            </w:r>
            <w:r>
              <w:rPr>
                <w:rFonts w:ascii="Times New Roman" w:hAnsi="Times New Roman" w:cs="Times New Roman"/>
                <w:sz w:val="24"/>
                <w:szCs w:val="24"/>
              </w:rPr>
              <w:t xml:space="preserve"> </w:t>
            </w:r>
            <w:r w:rsidR="008F75D4">
              <w:rPr>
                <w:rFonts w:ascii="Times New Roman" w:hAnsi="Times New Roman" w:cs="Times New Roman"/>
                <w:sz w:val="24"/>
                <w:szCs w:val="24"/>
              </w:rPr>
              <w:t>701</w:t>
            </w:r>
          </w:p>
        </w:tc>
      </w:tr>
      <w:tr w:rsidR="00B579E2" w:rsidRPr="00F14208" w14:paraId="18CB6F0C" w14:textId="77777777" w:rsidTr="00756267">
        <w:tc>
          <w:tcPr>
            <w:tcW w:w="6941" w:type="dxa"/>
          </w:tcPr>
          <w:p w14:paraId="207F8E06" w14:textId="77777777" w:rsidR="00B579E2" w:rsidRPr="00F14208" w:rsidRDefault="00B579E2" w:rsidP="00B579E2">
            <w:pPr>
              <w:pStyle w:val="ConsPlusNormal"/>
              <w:rPr>
                <w:rFonts w:ascii="Times New Roman" w:hAnsi="Times New Roman" w:cs="Times New Roman"/>
                <w:sz w:val="24"/>
                <w:szCs w:val="24"/>
              </w:rPr>
            </w:pPr>
            <w:r w:rsidRPr="00F14208">
              <w:rPr>
                <w:rFonts w:ascii="Times New Roman" w:hAnsi="Times New Roman" w:cs="Times New Roman"/>
                <w:sz w:val="24"/>
                <w:szCs w:val="24"/>
              </w:rPr>
              <w:t>Специалист 1 категории</w:t>
            </w:r>
          </w:p>
        </w:tc>
        <w:tc>
          <w:tcPr>
            <w:tcW w:w="2410" w:type="dxa"/>
          </w:tcPr>
          <w:p w14:paraId="587843BC" w14:textId="45C1B11B" w:rsidR="00B579E2" w:rsidRPr="00F14208" w:rsidRDefault="008F75D4" w:rsidP="00B579E2">
            <w:pPr>
              <w:pStyle w:val="ConsPlusNormal"/>
              <w:jc w:val="center"/>
              <w:rPr>
                <w:rFonts w:ascii="Times New Roman" w:hAnsi="Times New Roman" w:cs="Times New Roman"/>
                <w:sz w:val="24"/>
                <w:szCs w:val="24"/>
              </w:rPr>
            </w:pPr>
            <w:r>
              <w:rPr>
                <w:rFonts w:ascii="Times New Roman" w:hAnsi="Times New Roman" w:cs="Times New Roman"/>
                <w:sz w:val="24"/>
                <w:szCs w:val="24"/>
              </w:rPr>
              <w:t>7 257</w:t>
            </w:r>
          </w:p>
        </w:tc>
      </w:tr>
      <w:tr w:rsidR="00B579E2" w:rsidRPr="00F14208" w14:paraId="2F0145BF" w14:textId="77777777" w:rsidTr="00756267">
        <w:tc>
          <w:tcPr>
            <w:tcW w:w="6941" w:type="dxa"/>
          </w:tcPr>
          <w:p w14:paraId="4F6FDA7A" w14:textId="77777777" w:rsidR="00B579E2" w:rsidRPr="00F14208" w:rsidRDefault="00B579E2" w:rsidP="00B579E2">
            <w:pPr>
              <w:pStyle w:val="ConsPlusNormal"/>
              <w:rPr>
                <w:rFonts w:ascii="Times New Roman" w:hAnsi="Times New Roman" w:cs="Times New Roman"/>
                <w:sz w:val="24"/>
                <w:szCs w:val="24"/>
              </w:rPr>
            </w:pPr>
            <w:r w:rsidRPr="00F14208">
              <w:rPr>
                <w:rFonts w:ascii="Times New Roman" w:hAnsi="Times New Roman" w:cs="Times New Roman"/>
                <w:sz w:val="24"/>
                <w:szCs w:val="24"/>
              </w:rPr>
              <w:t>Специалист 2 категории</w:t>
            </w:r>
          </w:p>
        </w:tc>
        <w:tc>
          <w:tcPr>
            <w:tcW w:w="2410" w:type="dxa"/>
          </w:tcPr>
          <w:p w14:paraId="111D603A" w14:textId="3634C0AF" w:rsidR="00B579E2" w:rsidRPr="00F14208" w:rsidRDefault="008F75D4" w:rsidP="00B579E2">
            <w:pPr>
              <w:pStyle w:val="ConsPlusNormal"/>
              <w:jc w:val="center"/>
              <w:rPr>
                <w:rFonts w:ascii="Times New Roman" w:hAnsi="Times New Roman" w:cs="Times New Roman"/>
                <w:sz w:val="24"/>
                <w:szCs w:val="24"/>
              </w:rPr>
            </w:pPr>
            <w:r>
              <w:rPr>
                <w:rFonts w:ascii="Times New Roman" w:hAnsi="Times New Roman" w:cs="Times New Roman"/>
                <w:sz w:val="24"/>
                <w:szCs w:val="24"/>
              </w:rPr>
              <w:t>6 037</w:t>
            </w:r>
          </w:p>
        </w:tc>
      </w:tr>
      <w:tr w:rsidR="00B579E2" w:rsidRPr="00F14208" w14:paraId="02E9F595" w14:textId="77777777" w:rsidTr="00756267">
        <w:tc>
          <w:tcPr>
            <w:tcW w:w="6941" w:type="dxa"/>
          </w:tcPr>
          <w:p w14:paraId="5EDD7E76" w14:textId="77777777" w:rsidR="00B579E2" w:rsidRPr="00F14208" w:rsidRDefault="00B579E2" w:rsidP="00B579E2">
            <w:pPr>
              <w:pStyle w:val="ConsPlusNormal"/>
              <w:rPr>
                <w:rFonts w:ascii="Times New Roman" w:hAnsi="Times New Roman" w:cs="Times New Roman"/>
                <w:sz w:val="24"/>
                <w:szCs w:val="24"/>
              </w:rPr>
            </w:pPr>
            <w:r w:rsidRPr="00F14208">
              <w:rPr>
                <w:rFonts w:ascii="Times New Roman" w:hAnsi="Times New Roman" w:cs="Times New Roman"/>
                <w:sz w:val="24"/>
                <w:szCs w:val="24"/>
              </w:rPr>
              <w:t>Секретарь руководителя</w:t>
            </w:r>
          </w:p>
        </w:tc>
        <w:tc>
          <w:tcPr>
            <w:tcW w:w="2410" w:type="dxa"/>
          </w:tcPr>
          <w:p w14:paraId="7249590B" w14:textId="43FB5A03" w:rsidR="00B579E2" w:rsidRPr="00F14208" w:rsidRDefault="00E62BBF" w:rsidP="00B579E2">
            <w:pPr>
              <w:pStyle w:val="ConsPlusNormal"/>
              <w:jc w:val="center"/>
              <w:rPr>
                <w:rFonts w:ascii="Times New Roman" w:hAnsi="Times New Roman" w:cs="Times New Roman"/>
                <w:sz w:val="24"/>
                <w:szCs w:val="24"/>
              </w:rPr>
            </w:pPr>
            <w:r>
              <w:rPr>
                <w:rFonts w:ascii="Times New Roman" w:hAnsi="Times New Roman" w:cs="Times New Roman"/>
                <w:sz w:val="24"/>
                <w:szCs w:val="24"/>
              </w:rPr>
              <w:t>6 037</w:t>
            </w:r>
          </w:p>
        </w:tc>
      </w:tr>
      <w:tr w:rsidR="00E62BBF" w:rsidRPr="00F14208" w14:paraId="66D21BB1" w14:textId="77777777" w:rsidTr="00756267">
        <w:tc>
          <w:tcPr>
            <w:tcW w:w="6941" w:type="dxa"/>
          </w:tcPr>
          <w:p w14:paraId="558F2E3C" w14:textId="10F8FA64" w:rsidR="00E62BBF" w:rsidRPr="00F14208" w:rsidRDefault="00E62BBF" w:rsidP="00B579E2">
            <w:pPr>
              <w:pStyle w:val="ConsPlusNormal"/>
              <w:rPr>
                <w:rFonts w:ascii="Times New Roman" w:hAnsi="Times New Roman" w:cs="Times New Roman"/>
                <w:sz w:val="24"/>
                <w:szCs w:val="24"/>
              </w:rPr>
            </w:pPr>
            <w:r w:rsidRPr="00F14208">
              <w:rPr>
                <w:rFonts w:ascii="Times New Roman" w:hAnsi="Times New Roman" w:cs="Times New Roman"/>
                <w:sz w:val="24"/>
                <w:szCs w:val="24"/>
              </w:rPr>
              <w:t>Специалист 1 категории</w:t>
            </w:r>
            <w:r>
              <w:rPr>
                <w:rFonts w:ascii="Times New Roman" w:hAnsi="Times New Roman" w:cs="Times New Roman"/>
                <w:sz w:val="24"/>
                <w:szCs w:val="24"/>
              </w:rPr>
              <w:t xml:space="preserve"> территориального подразделения местной администрации</w:t>
            </w:r>
          </w:p>
        </w:tc>
        <w:tc>
          <w:tcPr>
            <w:tcW w:w="2410" w:type="dxa"/>
          </w:tcPr>
          <w:p w14:paraId="70ED9DF8" w14:textId="32172A20" w:rsidR="00E62BBF" w:rsidRPr="00F14208" w:rsidRDefault="00E62BBF" w:rsidP="00B579E2">
            <w:pPr>
              <w:pStyle w:val="ConsPlusNormal"/>
              <w:jc w:val="center"/>
              <w:rPr>
                <w:rFonts w:ascii="Times New Roman" w:hAnsi="Times New Roman" w:cs="Times New Roman"/>
                <w:sz w:val="24"/>
                <w:szCs w:val="24"/>
              </w:rPr>
            </w:pPr>
            <w:r>
              <w:rPr>
                <w:rFonts w:ascii="Times New Roman" w:hAnsi="Times New Roman" w:cs="Times New Roman"/>
                <w:sz w:val="24"/>
                <w:szCs w:val="24"/>
              </w:rPr>
              <w:t>5 378</w:t>
            </w:r>
          </w:p>
        </w:tc>
      </w:tr>
      <w:tr w:rsidR="00E62BBF" w:rsidRPr="00F14208" w14:paraId="09FD7AC9" w14:textId="77777777" w:rsidTr="00756267">
        <w:tc>
          <w:tcPr>
            <w:tcW w:w="6941" w:type="dxa"/>
          </w:tcPr>
          <w:p w14:paraId="0555C7FF" w14:textId="2FE35837" w:rsidR="00E62BBF" w:rsidRPr="00F14208" w:rsidRDefault="00E62BBF" w:rsidP="00B579E2">
            <w:pPr>
              <w:pStyle w:val="ConsPlusNormal"/>
              <w:rPr>
                <w:rFonts w:ascii="Times New Roman" w:hAnsi="Times New Roman" w:cs="Times New Roman"/>
                <w:sz w:val="24"/>
                <w:szCs w:val="24"/>
              </w:rPr>
            </w:pPr>
            <w:r w:rsidRPr="00F14208">
              <w:rPr>
                <w:rFonts w:ascii="Times New Roman" w:hAnsi="Times New Roman" w:cs="Times New Roman"/>
                <w:sz w:val="24"/>
                <w:szCs w:val="24"/>
              </w:rPr>
              <w:t xml:space="preserve">Специалист </w:t>
            </w:r>
            <w:r>
              <w:rPr>
                <w:rFonts w:ascii="Times New Roman" w:hAnsi="Times New Roman" w:cs="Times New Roman"/>
                <w:sz w:val="24"/>
                <w:szCs w:val="24"/>
              </w:rPr>
              <w:t>2</w:t>
            </w:r>
            <w:r w:rsidRPr="00F14208">
              <w:rPr>
                <w:rFonts w:ascii="Times New Roman" w:hAnsi="Times New Roman" w:cs="Times New Roman"/>
                <w:sz w:val="24"/>
                <w:szCs w:val="24"/>
              </w:rPr>
              <w:t xml:space="preserve"> категории</w:t>
            </w:r>
            <w:r>
              <w:rPr>
                <w:rFonts w:ascii="Times New Roman" w:hAnsi="Times New Roman" w:cs="Times New Roman"/>
                <w:sz w:val="24"/>
                <w:szCs w:val="24"/>
              </w:rPr>
              <w:t xml:space="preserve"> территориального подразделения местной администрации</w:t>
            </w:r>
          </w:p>
        </w:tc>
        <w:tc>
          <w:tcPr>
            <w:tcW w:w="2410" w:type="dxa"/>
          </w:tcPr>
          <w:p w14:paraId="46E63EA1" w14:textId="4322894A" w:rsidR="00E62BBF" w:rsidRPr="00F14208" w:rsidRDefault="00E62BBF" w:rsidP="00B579E2">
            <w:pPr>
              <w:pStyle w:val="ConsPlusNormal"/>
              <w:jc w:val="center"/>
              <w:rPr>
                <w:rFonts w:ascii="Times New Roman" w:hAnsi="Times New Roman" w:cs="Times New Roman"/>
                <w:sz w:val="24"/>
                <w:szCs w:val="24"/>
              </w:rPr>
            </w:pPr>
            <w:r>
              <w:rPr>
                <w:rFonts w:ascii="Times New Roman" w:hAnsi="Times New Roman" w:cs="Times New Roman"/>
                <w:sz w:val="24"/>
                <w:szCs w:val="24"/>
              </w:rPr>
              <w:t>4 419</w:t>
            </w:r>
          </w:p>
        </w:tc>
      </w:tr>
    </w:tbl>
    <w:p w14:paraId="647F0EE6" w14:textId="77777777" w:rsidR="004D6CAE" w:rsidRPr="00F14208" w:rsidRDefault="004D6CAE">
      <w:pPr>
        <w:pStyle w:val="ConsPlusNormal"/>
        <w:jc w:val="both"/>
        <w:rPr>
          <w:rFonts w:ascii="Times New Roman" w:hAnsi="Times New Roman" w:cs="Times New Roman"/>
          <w:sz w:val="24"/>
          <w:szCs w:val="24"/>
        </w:rPr>
      </w:pPr>
    </w:p>
    <w:p w14:paraId="796B691E" w14:textId="77777777" w:rsidR="004D6CAE" w:rsidRPr="00F14208" w:rsidRDefault="004D6CAE">
      <w:pPr>
        <w:pStyle w:val="ConsPlusNormal"/>
        <w:jc w:val="both"/>
        <w:rPr>
          <w:rFonts w:ascii="Times New Roman" w:hAnsi="Times New Roman" w:cs="Times New Roman"/>
          <w:sz w:val="24"/>
          <w:szCs w:val="24"/>
        </w:rPr>
      </w:pPr>
    </w:p>
    <w:sectPr w:rsidR="004D6CAE" w:rsidRPr="00F14208" w:rsidSect="00666C9A">
      <w:footerReference w:type="default" r:id="rId17"/>
      <w:pgSz w:w="11906" w:h="16838"/>
      <w:pgMar w:top="1134" w:right="851" w:bottom="1134" w:left="1134" w:header="708" w:footer="708"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2E4F48" w14:textId="77777777" w:rsidR="006A19E0" w:rsidRDefault="006A19E0" w:rsidP="00B912F0">
      <w:r>
        <w:separator/>
      </w:r>
    </w:p>
  </w:endnote>
  <w:endnote w:type="continuationSeparator" w:id="0">
    <w:p w14:paraId="450EB646" w14:textId="77777777" w:rsidR="006A19E0" w:rsidRDefault="006A19E0" w:rsidP="00B912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Calibri"/>
    <w:charset w:val="CC"/>
    <w:family w:val="swiss"/>
    <w:pitch w:val="variable"/>
    <w:sig w:usb0="00000001"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4238148"/>
      <w:docPartObj>
        <w:docPartGallery w:val="Page Numbers (Bottom of Page)"/>
        <w:docPartUnique/>
      </w:docPartObj>
    </w:sdtPr>
    <w:sdtContent>
      <w:p w14:paraId="50C11983" w14:textId="64E78D05" w:rsidR="006A19E0" w:rsidRDefault="006A19E0">
        <w:pPr>
          <w:pStyle w:val="af"/>
          <w:jc w:val="center"/>
        </w:pPr>
        <w:r>
          <w:fldChar w:fldCharType="begin"/>
        </w:r>
        <w:r>
          <w:instrText>PAGE   \* MERGEFORMAT</w:instrText>
        </w:r>
        <w:r>
          <w:fldChar w:fldCharType="separate"/>
        </w:r>
        <w:r w:rsidR="00F746F5">
          <w:rPr>
            <w:noProof/>
          </w:rPr>
          <w:t>16</w:t>
        </w:r>
        <w:r>
          <w:fldChar w:fldCharType="end"/>
        </w:r>
      </w:p>
    </w:sdtContent>
  </w:sdt>
  <w:p w14:paraId="292DC9C2" w14:textId="77777777" w:rsidR="006A19E0" w:rsidRDefault="006A19E0">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C4C205" w14:textId="77777777" w:rsidR="006A19E0" w:rsidRDefault="006A19E0" w:rsidP="00B912F0">
      <w:r>
        <w:separator/>
      </w:r>
    </w:p>
  </w:footnote>
  <w:footnote w:type="continuationSeparator" w:id="0">
    <w:p w14:paraId="27B3EF04" w14:textId="77777777" w:rsidR="006A19E0" w:rsidRDefault="006A19E0" w:rsidP="00B912F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A46F3"/>
    <w:multiLevelType w:val="multilevel"/>
    <w:tmpl w:val="BA862774"/>
    <w:lvl w:ilvl="0">
      <w:start w:val="1"/>
      <w:numFmt w:val="upperRoman"/>
      <w:lvlText w:val="%1."/>
      <w:lvlJc w:val="left"/>
      <w:pPr>
        <w:ind w:left="1080" w:hanging="720"/>
      </w:pPr>
      <w:rPr>
        <w:rFonts w:hint="default"/>
      </w:rPr>
    </w:lvl>
    <w:lvl w:ilvl="1">
      <w:start w:val="1"/>
      <w:numFmt w:val="decimal"/>
      <w:isLgl/>
      <w:lvlText w:val="%1.%2."/>
      <w:lvlJc w:val="left"/>
      <w:pPr>
        <w:ind w:left="126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
    <w:nsid w:val="323557D8"/>
    <w:multiLevelType w:val="hybridMultilevel"/>
    <w:tmpl w:val="A970DCE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46864462"/>
    <w:multiLevelType w:val="hybridMultilevel"/>
    <w:tmpl w:val="12140AE4"/>
    <w:lvl w:ilvl="0" w:tplc="356E4216">
      <w:start w:val="1"/>
      <w:numFmt w:val="decimal"/>
      <w:lvlText w:val="%1."/>
      <w:lvlJc w:val="left"/>
      <w:pPr>
        <w:ind w:left="1808" w:hanging="390"/>
      </w:pPr>
      <w:rPr>
        <w:rFonts w:ascii="Times New Roman" w:hAnsi="Times New Roman" w:cs="Times New Roman" w:hint="default"/>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50157286"/>
    <w:multiLevelType w:val="hybridMultilevel"/>
    <w:tmpl w:val="9542927C"/>
    <w:lvl w:ilvl="0" w:tplc="299CB25E">
      <w:start w:val="1"/>
      <w:numFmt w:val="bullet"/>
      <w:lvlText w:val="-"/>
      <w:lvlJc w:val="left"/>
      <w:pPr>
        <w:ind w:left="126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85F4050"/>
    <w:multiLevelType w:val="hybridMultilevel"/>
    <w:tmpl w:val="F5C4E84C"/>
    <w:lvl w:ilvl="0" w:tplc="56600136">
      <w:start w:val="1"/>
      <w:numFmt w:val="decimal"/>
      <w:lvlText w:val="%1."/>
      <w:lvlJc w:val="left"/>
      <w:pPr>
        <w:ind w:left="1099" w:hanging="390"/>
      </w:pPr>
      <w:rPr>
        <w:rFonts w:ascii="Calibri" w:hAnsi="Calibri" w:cs="Calibri" w:hint="default"/>
        <w:sz w:val="22"/>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6CAE"/>
    <w:rsid w:val="00001091"/>
    <w:rsid w:val="000128C4"/>
    <w:rsid w:val="00032F7E"/>
    <w:rsid w:val="00035033"/>
    <w:rsid w:val="000350EF"/>
    <w:rsid w:val="0003763C"/>
    <w:rsid w:val="00064F79"/>
    <w:rsid w:val="0007095A"/>
    <w:rsid w:val="00076498"/>
    <w:rsid w:val="0008603C"/>
    <w:rsid w:val="000979D8"/>
    <w:rsid w:val="000A19B9"/>
    <w:rsid w:val="000A488F"/>
    <w:rsid w:val="000C0838"/>
    <w:rsid w:val="000D6A5A"/>
    <w:rsid w:val="000E7E41"/>
    <w:rsid w:val="000F0002"/>
    <w:rsid w:val="000F542B"/>
    <w:rsid w:val="00152ADA"/>
    <w:rsid w:val="00152D25"/>
    <w:rsid w:val="001726B5"/>
    <w:rsid w:val="00176826"/>
    <w:rsid w:val="00183036"/>
    <w:rsid w:val="001917BB"/>
    <w:rsid w:val="0019390D"/>
    <w:rsid w:val="001A242F"/>
    <w:rsid w:val="001D05A9"/>
    <w:rsid w:val="001F460A"/>
    <w:rsid w:val="002231B6"/>
    <w:rsid w:val="00225F66"/>
    <w:rsid w:val="00230015"/>
    <w:rsid w:val="00234E1C"/>
    <w:rsid w:val="0025221B"/>
    <w:rsid w:val="002834FF"/>
    <w:rsid w:val="002842B0"/>
    <w:rsid w:val="002972F1"/>
    <w:rsid w:val="002B6130"/>
    <w:rsid w:val="002C1117"/>
    <w:rsid w:val="002C2B14"/>
    <w:rsid w:val="002D107D"/>
    <w:rsid w:val="002D2C08"/>
    <w:rsid w:val="002D4AF3"/>
    <w:rsid w:val="003007EC"/>
    <w:rsid w:val="0031441E"/>
    <w:rsid w:val="00317B9E"/>
    <w:rsid w:val="00326C8A"/>
    <w:rsid w:val="00333D9F"/>
    <w:rsid w:val="00343032"/>
    <w:rsid w:val="00355C59"/>
    <w:rsid w:val="00375922"/>
    <w:rsid w:val="00382F98"/>
    <w:rsid w:val="00394FE8"/>
    <w:rsid w:val="003B31D4"/>
    <w:rsid w:val="003E26A1"/>
    <w:rsid w:val="0041397F"/>
    <w:rsid w:val="004151DA"/>
    <w:rsid w:val="00430AD2"/>
    <w:rsid w:val="00431A39"/>
    <w:rsid w:val="00437B2F"/>
    <w:rsid w:val="00440728"/>
    <w:rsid w:val="00442F02"/>
    <w:rsid w:val="0047535A"/>
    <w:rsid w:val="004A1A93"/>
    <w:rsid w:val="004D2635"/>
    <w:rsid w:val="004D6CAE"/>
    <w:rsid w:val="004F2FB5"/>
    <w:rsid w:val="00500305"/>
    <w:rsid w:val="00523E41"/>
    <w:rsid w:val="00544BC7"/>
    <w:rsid w:val="00551A8A"/>
    <w:rsid w:val="00566B09"/>
    <w:rsid w:val="005720C0"/>
    <w:rsid w:val="005B025B"/>
    <w:rsid w:val="005E4DD4"/>
    <w:rsid w:val="005E7AAF"/>
    <w:rsid w:val="005E7F77"/>
    <w:rsid w:val="006062D3"/>
    <w:rsid w:val="0063272C"/>
    <w:rsid w:val="006563B6"/>
    <w:rsid w:val="00664D82"/>
    <w:rsid w:val="00666C9A"/>
    <w:rsid w:val="006871BD"/>
    <w:rsid w:val="006A058B"/>
    <w:rsid w:val="006A19E0"/>
    <w:rsid w:val="006A4745"/>
    <w:rsid w:val="006A6940"/>
    <w:rsid w:val="006C61A3"/>
    <w:rsid w:val="006C6D16"/>
    <w:rsid w:val="00701A99"/>
    <w:rsid w:val="007102F7"/>
    <w:rsid w:val="00715BA6"/>
    <w:rsid w:val="00736FE8"/>
    <w:rsid w:val="00740603"/>
    <w:rsid w:val="00756267"/>
    <w:rsid w:val="007605C3"/>
    <w:rsid w:val="00765291"/>
    <w:rsid w:val="0077008F"/>
    <w:rsid w:val="00771C20"/>
    <w:rsid w:val="00797FD1"/>
    <w:rsid w:val="007C163F"/>
    <w:rsid w:val="007D4F2B"/>
    <w:rsid w:val="007D5098"/>
    <w:rsid w:val="007E67E9"/>
    <w:rsid w:val="00814540"/>
    <w:rsid w:val="00815373"/>
    <w:rsid w:val="00843077"/>
    <w:rsid w:val="008615E8"/>
    <w:rsid w:val="00872CAB"/>
    <w:rsid w:val="00875142"/>
    <w:rsid w:val="00895185"/>
    <w:rsid w:val="00895AD3"/>
    <w:rsid w:val="00896442"/>
    <w:rsid w:val="008C2E79"/>
    <w:rsid w:val="008D5D21"/>
    <w:rsid w:val="008F30EE"/>
    <w:rsid w:val="008F3CCD"/>
    <w:rsid w:val="008F53F3"/>
    <w:rsid w:val="008F75C9"/>
    <w:rsid w:val="008F75D4"/>
    <w:rsid w:val="00901911"/>
    <w:rsid w:val="009119E0"/>
    <w:rsid w:val="00914126"/>
    <w:rsid w:val="00915962"/>
    <w:rsid w:val="009319A2"/>
    <w:rsid w:val="009343DF"/>
    <w:rsid w:val="0094023B"/>
    <w:rsid w:val="0096752D"/>
    <w:rsid w:val="00977EED"/>
    <w:rsid w:val="00982691"/>
    <w:rsid w:val="00986C2A"/>
    <w:rsid w:val="00993961"/>
    <w:rsid w:val="009A7536"/>
    <w:rsid w:val="009B589E"/>
    <w:rsid w:val="00A02A1B"/>
    <w:rsid w:val="00A04012"/>
    <w:rsid w:val="00A10D41"/>
    <w:rsid w:val="00A25153"/>
    <w:rsid w:val="00A358E8"/>
    <w:rsid w:val="00A465FC"/>
    <w:rsid w:val="00A54F9A"/>
    <w:rsid w:val="00A56456"/>
    <w:rsid w:val="00A56C64"/>
    <w:rsid w:val="00A571DC"/>
    <w:rsid w:val="00A74408"/>
    <w:rsid w:val="00A77D49"/>
    <w:rsid w:val="00A95032"/>
    <w:rsid w:val="00AA221F"/>
    <w:rsid w:val="00AC465D"/>
    <w:rsid w:val="00AD5B39"/>
    <w:rsid w:val="00AE57E0"/>
    <w:rsid w:val="00AE6EEC"/>
    <w:rsid w:val="00AF2D22"/>
    <w:rsid w:val="00B24842"/>
    <w:rsid w:val="00B51B07"/>
    <w:rsid w:val="00B56321"/>
    <w:rsid w:val="00B579E2"/>
    <w:rsid w:val="00B65FE1"/>
    <w:rsid w:val="00B76BFE"/>
    <w:rsid w:val="00B81C52"/>
    <w:rsid w:val="00B86D5E"/>
    <w:rsid w:val="00B912F0"/>
    <w:rsid w:val="00B96A05"/>
    <w:rsid w:val="00BC7628"/>
    <w:rsid w:val="00BD064E"/>
    <w:rsid w:val="00BD420E"/>
    <w:rsid w:val="00BF3F88"/>
    <w:rsid w:val="00BF48C7"/>
    <w:rsid w:val="00C11041"/>
    <w:rsid w:val="00C2348D"/>
    <w:rsid w:val="00C508E2"/>
    <w:rsid w:val="00C5372F"/>
    <w:rsid w:val="00C543B0"/>
    <w:rsid w:val="00C6497D"/>
    <w:rsid w:val="00C8452C"/>
    <w:rsid w:val="00CA499D"/>
    <w:rsid w:val="00CD31BE"/>
    <w:rsid w:val="00CE44CE"/>
    <w:rsid w:val="00CF1963"/>
    <w:rsid w:val="00CF5A4F"/>
    <w:rsid w:val="00D01250"/>
    <w:rsid w:val="00D1567D"/>
    <w:rsid w:val="00D20713"/>
    <w:rsid w:val="00D443B0"/>
    <w:rsid w:val="00D53E13"/>
    <w:rsid w:val="00D5484B"/>
    <w:rsid w:val="00D71147"/>
    <w:rsid w:val="00DB02F7"/>
    <w:rsid w:val="00DB39CB"/>
    <w:rsid w:val="00DB3A1C"/>
    <w:rsid w:val="00DB6BC2"/>
    <w:rsid w:val="00DC073B"/>
    <w:rsid w:val="00DD692B"/>
    <w:rsid w:val="00E26C8D"/>
    <w:rsid w:val="00E309BB"/>
    <w:rsid w:val="00E44AFF"/>
    <w:rsid w:val="00E62BBF"/>
    <w:rsid w:val="00E741A5"/>
    <w:rsid w:val="00E809CB"/>
    <w:rsid w:val="00E8449A"/>
    <w:rsid w:val="00E97215"/>
    <w:rsid w:val="00EA6BE1"/>
    <w:rsid w:val="00EB0DD5"/>
    <w:rsid w:val="00EC4ABC"/>
    <w:rsid w:val="00ED0ED1"/>
    <w:rsid w:val="00EE3332"/>
    <w:rsid w:val="00EF35F1"/>
    <w:rsid w:val="00EF4DA2"/>
    <w:rsid w:val="00F13DA8"/>
    <w:rsid w:val="00F14208"/>
    <w:rsid w:val="00F53B56"/>
    <w:rsid w:val="00F6349B"/>
    <w:rsid w:val="00F66D98"/>
    <w:rsid w:val="00F73EF4"/>
    <w:rsid w:val="00F746F5"/>
    <w:rsid w:val="00FB00B2"/>
    <w:rsid w:val="00FB4291"/>
    <w:rsid w:val="00FC04C6"/>
    <w:rsid w:val="00FD1CA2"/>
    <w:rsid w:val="00FD391C"/>
    <w:rsid w:val="00FE6714"/>
    <w:rsid w:val="00FF26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BF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04C6"/>
    <w:pPr>
      <w:spacing w:after="0" w:line="240" w:lineRule="auto"/>
    </w:pPr>
    <w:rPr>
      <w:rFonts w:ascii="Times New Roman" w:eastAsia="Times New Roman" w:hAnsi="Times New Roman" w:cs="Times New Roman"/>
      <w:kern w:val="0"/>
      <w:sz w:val="28"/>
      <w:szCs w:val="28"/>
      <w:lang w:eastAsia="ru-RU"/>
      <w14:ligatures w14:val="none"/>
    </w:rPr>
  </w:style>
  <w:style w:type="paragraph" w:styleId="1">
    <w:name w:val="heading 1"/>
    <w:basedOn w:val="a"/>
    <w:next w:val="a"/>
    <w:link w:val="10"/>
    <w:uiPriority w:val="9"/>
    <w:qFormat/>
    <w:rsid w:val="004D6CAE"/>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2">
    <w:name w:val="heading 2"/>
    <w:basedOn w:val="a"/>
    <w:next w:val="a"/>
    <w:link w:val="20"/>
    <w:uiPriority w:val="9"/>
    <w:semiHidden/>
    <w:unhideWhenUsed/>
    <w:qFormat/>
    <w:rsid w:val="004D6CAE"/>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3">
    <w:name w:val="heading 3"/>
    <w:basedOn w:val="a"/>
    <w:next w:val="a"/>
    <w:link w:val="30"/>
    <w:uiPriority w:val="9"/>
    <w:semiHidden/>
    <w:unhideWhenUsed/>
    <w:qFormat/>
    <w:rsid w:val="004D6CAE"/>
    <w:pPr>
      <w:keepNext/>
      <w:keepLines/>
      <w:spacing w:before="160" w:after="80" w:line="259" w:lineRule="auto"/>
      <w:outlineLvl w:val="2"/>
    </w:pPr>
    <w:rPr>
      <w:rFonts w:asciiTheme="minorHAnsi" w:eastAsiaTheme="majorEastAsia" w:hAnsiTheme="minorHAnsi" w:cstheme="majorBidi"/>
      <w:color w:val="2F5496" w:themeColor="accent1" w:themeShade="BF"/>
      <w:kern w:val="2"/>
      <w:lang w:eastAsia="en-US"/>
      <w14:ligatures w14:val="standardContextual"/>
    </w:rPr>
  </w:style>
  <w:style w:type="paragraph" w:styleId="4">
    <w:name w:val="heading 4"/>
    <w:basedOn w:val="a"/>
    <w:next w:val="a"/>
    <w:link w:val="40"/>
    <w:uiPriority w:val="9"/>
    <w:semiHidden/>
    <w:unhideWhenUsed/>
    <w:qFormat/>
    <w:rsid w:val="004D6CAE"/>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5">
    <w:name w:val="heading 5"/>
    <w:basedOn w:val="a"/>
    <w:next w:val="a"/>
    <w:link w:val="50"/>
    <w:uiPriority w:val="9"/>
    <w:semiHidden/>
    <w:unhideWhenUsed/>
    <w:qFormat/>
    <w:rsid w:val="004D6CAE"/>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6">
    <w:name w:val="heading 6"/>
    <w:basedOn w:val="a"/>
    <w:next w:val="a"/>
    <w:link w:val="60"/>
    <w:uiPriority w:val="9"/>
    <w:semiHidden/>
    <w:unhideWhenUsed/>
    <w:qFormat/>
    <w:rsid w:val="004D6CAE"/>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7">
    <w:name w:val="heading 7"/>
    <w:basedOn w:val="a"/>
    <w:next w:val="a"/>
    <w:link w:val="70"/>
    <w:uiPriority w:val="9"/>
    <w:semiHidden/>
    <w:unhideWhenUsed/>
    <w:qFormat/>
    <w:rsid w:val="004D6CAE"/>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8">
    <w:name w:val="heading 8"/>
    <w:basedOn w:val="a"/>
    <w:next w:val="a"/>
    <w:link w:val="80"/>
    <w:uiPriority w:val="9"/>
    <w:semiHidden/>
    <w:unhideWhenUsed/>
    <w:qFormat/>
    <w:rsid w:val="004D6CAE"/>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9">
    <w:name w:val="heading 9"/>
    <w:basedOn w:val="a"/>
    <w:next w:val="a"/>
    <w:link w:val="90"/>
    <w:uiPriority w:val="9"/>
    <w:semiHidden/>
    <w:unhideWhenUsed/>
    <w:qFormat/>
    <w:rsid w:val="004D6CAE"/>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D6CAE"/>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4D6CAE"/>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4D6CAE"/>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4D6CAE"/>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4D6CAE"/>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4D6CAE"/>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D6CAE"/>
    <w:rPr>
      <w:rFonts w:eastAsiaTheme="majorEastAsia" w:cstheme="majorBidi"/>
      <w:color w:val="595959" w:themeColor="text1" w:themeTint="A6"/>
    </w:rPr>
  </w:style>
  <w:style w:type="character" w:customStyle="1" w:styleId="80">
    <w:name w:val="Заголовок 8 Знак"/>
    <w:basedOn w:val="a0"/>
    <w:link w:val="8"/>
    <w:uiPriority w:val="9"/>
    <w:semiHidden/>
    <w:rsid w:val="004D6CAE"/>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D6CAE"/>
    <w:rPr>
      <w:rFonts w:eastAsiaTheme="majorEastAsia" w:cstheme="majorBidi"/>
      <w:color w:val="272727" w:themeColor="text1" w:themeTint="D8"/>
    </w:rPr>
  </w:style>
  <w:style w:type="paragraph" w:styleId="a3">
    <w:name w:val="Title"/>
    <w:basedOn w:val="a"/>
    <w:next w:val="a"/>
    <w:link w:val="a4"/>
    <w:uiPriority w:val="10"/>
    <w:qFormat/>
    <w:rsid w:val="004D6CAE"/>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a4">
    <w:name w:val="Название Знак"/>
    <w:basedOn w:val="a0"/>
    <w:link w:val="a3"/>
    <w:uiPriority w:val="10"/>
    <w:rsid w:val="004D6CA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D6CAE"/>
    <w:pPr>
      <w:numPr>
        <w:ilvl w:val="1"/>
      </w:numPr>
      <w:spacing w:after="160" w:line="259" w:lineRule="auto"/>
    </w:pPr>
    <w:rPr>
      <w:rFonts w:asciiTheme="minorHAnsi" w:eastAsiaTheme="majorEastAsia" w:hAnsiTheme="minorHAnsi" w:cstheme="majorBidi"/>
      <w:color w:val="595959" w:themeColor="text1" w:themeTint="A6"/>
      <w:spacing w:val="15"/>
      <w:kern w:val="2"/>
      <w:lang w:eastAsia="en-US"/>
      <w14:ligatures w14:val="standardContextual"/>
    </w:rPr>
  </w:style>
  <w:style w:type="character" w:customStyle="1" w:styleId="a6">
    <w:name w:val="Подзаголовок Знак"/>
    <w:basedOn w:val="a0"/>
    <w:link w:val="a5"/>
    <w:uiPriority w:val="11"/>
    <w:rsid w:val="004D6CAE"/>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D6CAE"/>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22">
    <w:name w:val="Цитата 2 Знак"/>
    <w:basedOn w:val="a0"/>
    <w:link w:val="21"/>
    <w:uiPriority w:val="29"/>
    <w:rsid w:val="004D6CAE"/>
    <w:rPr>
      <w:i/>
      <w:iCs/>
      <w:color w:val="404040" w:themeColor="text1" w:themeTint="BF"/>
    </w:rPr>
  </w:style>
  <w:style w:type="paragraph" w:styleId="a7">
    <w:name w:val="List Paragraph"/>
    <w:basedOn w:val="a"/>
    <w:uiPriority w:val="34"/>
    <w:qFormat/>
    <w:rsid w:val="004D6CAE"/>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a8">
    <w:name w:val="Intense Emphasis"/>
    <w:basedOn w:val="a0"/>
    <w:uiPriority w:val="21"/>
    <w:qFormat/>
    <w:rsid w:val="004D6CAE"/>
    <w:rPr>
      <w:i/>
      <w:iCs/>
      <w:color w:val="2F5496" w:themeColor="accent1" w:themeShade="BF"/>
    </w:rPr>
  </w:style>
  <w:style w:type="paragraph" w:styleId="a9">
    <w:name w:val="Intense Quote"/>
    <w:basedOn w:val="a"/>
    <w:next w:val="a"/>
    <w:link w:val="aa"/>
    <w:uiPriority w:val="30"/>
    <w:qFormat/>
    <w:rsid w:val="004D6CAE"/>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aa">
    <w:name w:val="Выделенная цитата Знак"/>
    <w:basedOn w:val="a0"/>
    <w:link w:val="a9"/>
    <w:uiPriority w:val="30"/>
    <w:rsid w:val="004D6CAE"/>
    <w:rPr>
      <w:i/>
      <w:iCs/>
      <w:color w:val="2F5496" w:themeColor="accent1" w:themeShade="BF"/>
    </w:rPr>
  </w:style>
  <w:style w:type="character" w:styleId="ab">
    <w:name w:val="Intense Reference"/>
    <w:basedOn w:val="a0"/>
    <w:uiPriority w:val="32"/>
    <w:qFormat/>
    <w:rsid w:val="004D6CAE"/>
    <w:rPr>
      <w:b/>
      <w:bCs/>
      <w:smallCaps/>
      <w:color w:val="2F5496" w:themeColor="accent1" w:themeShade="BF"/>
      <w:spacing w:val="5"/>
    </w:rPr>
  </w:style>
  <w:style w:type="paragraph" w:customStyle="1" w:styleId="ConsPlusNormal">
    <w:name w:val="ConsPlusNormal"/>
    <w:rsid w:val="004D6CAE"/>
    <w:pPr>
      <w:widowControl w:val="0"/>
      <w:autoSpaceDE w:val="0"/>
      <w:autoSpaceDN w:val="0"/>
      <w:spacing w:after="0" w:line="240" w:lineRule="auto"/>
    </w:pPr>
    <w:rPr>
      <w:rFonts w:ascii="Calibri" w:eastAsia="Times New Roman" w:hAnsi="Calibri" w:cs="Calibri"/>
      <w:kern w:val="0"/>
      <w:szCs w:val="20"/>
      <w:lang w:eastAsia="ru-RU"/>
      <w14:ligatures w14:val="none"/>
    </w:rPr>
  </w:style>
  <w:style w:type="paragraph" w:customStyle="1" w:styleId="ConsPlusTitle">
    <w:name w:val="ConsPlusTitle"/>
    <w:rsid w:val="004D6CAE"/>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ConsPlusTitlePage">
    <w:name w:val="ConsPlusTitlePage"/>
    <w:rsid w:val="004D6CAE"/>
    <w:pPr>
      <w:widowControl w:val="0"/>
      <w:autoSpaceDE w:val="0"/>
      <w:autoSpaceDN w:val="0"/>
      <w:spacing w:after="0" w:line="240" w:lineRule="auto"/>
    </w:pPr>
    <w:rPr>
      <w:rFonts w:ascii="Tahoma" w:eastAsia="Times New Roman" w:hAnsi="Tahoma" w:cs="Tahoma"/>
      <w:kern w:val="0"/>
      <w:sz w:val="20"/>
      <w:szCs w:val="20"/>
      <w:lang w:eastAsia="ru-RU"/>
      <w14:ligatures w14:val="none"/>
    </w:rPr>
  </w:style>
  <w:style w:type="character" w:styleId="ac">
    <w:name w:val="Hyperlink"/>
    <w:basedOn w:val="a0"/>
    <w:uiPriority w:val="99"/>
    <w:unhideWhenUsed/>
    <w:rsid w:val="006C6D16"/>
    <w:rPr>
      <w:color w:val="0563C1" w:themeColor="hyperlink"/>
      <w:u w:val="single"/>
    </w:rPr>
  </w:style>
  <w:style w:type="paragraph" w:customStyle="1" w:styleId="11">
    <w:name w:val="Обычный1"/>
    <w:rsid w:val="006C6D16"/>
    <w:pPr>
      <w:snapToGrid w:val="0"/>
      <w:spacing w:after="0" w:line="240" w:lineRule="auto"/>
    </w:pPr>
    <w:rPr>
      <w:rFonts w:ascii="Times New Roman" w:eastAsia="Times New Roman" w:hAnsi="Times New Roman" w:cs="Times New Roman"/>
      <w:kern w:val="0"/>
      <w:sz w:val="24"/>
      <w:szCs w:val="28"/>
      <w:lang w:eastAsia="ru-RU"/>
      <w14:ligatures w14:val="none"/>
    </w:rPr>
  </w:style>
  <w:style w:type="paragraph" w:styleId="ad">
    <w:name w:val="header"/>
    <w:basedOn w:val="a"/>
    <w:link w:val="ae"/>
    <w:uiPriority w:val="99"/>
    <w:unhideWhenUsed/>
    <w:rsid w:val="00B912F0"/>
    <w:pPr>
      <w:tabs>
        <w:tab w:val="center" w:pos="4677"/>
        <w:tab w:val="right" w:pos="9355"/>
      </w:tabs>
    </w:pPr>
  </w:style>
  <w:style w:type="character" w:customStyle="1" w:styleId="ae">
    <w:name w:val="Верхний колонтитул Знак"/>
    <w:basedOn w:val="a0"/>
    <w:link w:val="ad"/>
    <w:uiPriority w:val="99"/>
    <w:rsid w:val="00B912F0"/>
    <w:rPr>
      <w:rFonts w:ascii="Times New Roman" w:eastAsia="Times New Roman" w:hAnsi="Times New Roman" w:cs="Times New Roman"/>
      <w:kern w:val="0"/>
      <w:sz w:val="28"/>
      <w:szCs w:val="28"/>
      <w:lang w:eastAsia="ru-RU"/>
      <w14:ligatures w14:val="none"/>
    </w:rPr>
  </w:style>
  <w:style w:type="paragraph" w:styleId="af">
    <w:name w:val="footer"/>
    <w:basedOn w:val="a"/>
    <w:link w:val="af0"/>
    <w:uiPriority w:val="99"/>
    <w:unhideWhenUsed/>
    <w:rsid w:val="00B912F0"/>
    <w:pPr>
      <w:tabs>
        <w:tab w:val="center" w:pos="4677"/>
        <w:tab w:val="right" w:pos="9355"/>
      </w:tabs>
    </w:pPr>
  </w:style>
  <w:style w:type="character" w:customStyle="1" w:styleId="af0">
    <w:name w:val="Нижний колонтитул Знак"/>
    <w:basedOn w:val="a0"/>
    <w:link w:val="af"/>
    <w:uiPriority w:val="99"/>
    <w:rsid w:val="00B912F0"/>
    <w:rPr>
      <w:rFonts w:ascii="Times New Roman" w:eastAsia="Times New Roman" w:hAnsi="Times New Roman" w:cs="Times New Roman"/>
      <w:kern w:val="0"/>
      <w:sz w:val="28"/>
      <w:szCs w:val="28"/>
      <w:lang w:eastAsia="ru-RU"/>
      <w14:ligatures w14:val="none"/>
    </w:rPr>
  </w:style>
  <w:style w:type="table" w:styleId="af1">
    <w:name w:val="Table Grid"/>
    <w:basedOn w:val="a1"/>
    <w:uiPriority w:val="59"/>
    <w:rsid w:val="00B56321"/>
    <w:pPr>
      <w:spacing w:after="0" w:line="240" w:lineRule="auto"/>
    </w:pPr>
    <w:rPr>
      <w:rFonts w:eastAsiaTheme="minorEastAsia"/>
      <w:kern w:val="0"/>
      <w:lang w:eastAsia="ru-RU"/>
      <w14:ligatures w14:val="none"/>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onsPlusNonformat">
    <w:name w:val="ConsPlusNonformat"/>
    <w:rsid w:val="00B81C52"/>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character" w:customStyle="1" w:styleId="12">
    <w:name w:val="Гиперссылка1"/>
    <w:basedOn w:val="a0"/>
    <w:rsid w:val="00B81C52"/>
  </w:style>
  <w:style w:type="paragraph" w:styleId="af2">
    <w:name w:val="Normal (Web)"/>
    <w:basedOn w:val="a"/>
    <w:uiPriority w:val="99"/>
    <w:unhideWhenUsed/>
    <w:rsid w:val="00B81C52"/>
    <w:pPr>
      <w:spacing w:before="100" w:beforeAutospacing="1" w:after="100" w:afterAutospacing="1"/>
    </w:pPr>
    <w:rPr>
      <w:sz w:val="24"/>
      <w:szCs w:val="24"/>
    </w:rPr>
  </w:style>
  <w:style w:type="character" w:customStyle="1" w:styleId="change">
    <w:name w:val="change"/>
    <w:basedOn w:val="a0"/>
    <w:rsid w:val="00B81C52"/>
  </w:style>
  <w:style w:type="character" w:customStyle="1" w:styleId="fontstyle23">
    <w:name w:val="fontstyle23"/>
    <w:basedOn w:val="a0"/>
    <w:rsid w:val="00B81C52"/>
  </w:style>
  <w:style w:type="paragraph" w:styleId="af3">
    <w:name w:val="Balloon Text"/>
    <w:basedOn w:val="a"/>
    <w:link w:val="af4"/>
    <w:uiPriority w:val="99"/>
    <w:semiHidden/>
    <w:unhideWhenUsed/>
    <w:rsid w:val="006A4745"/>
    <w:rPr>
      <w:rFonts w:ascii="Segoe UI" w:hAnsi="Segoe UI" w:cs="Segoe UI"/>
      <w:sz w:val="18"/>
      <w:szCs w:val="18"/>
    </w:rPr>
  </w:style>
  <w:style w:type="character" w:customStyle="1" w:styleId="af4">
    <w:name w:val="Текст выноски Знак"/>
    <w:basedOn w:val="a0"/>
    <w:link w:val="af3"/>
    <w:uiPriority w:val="99"/>
    <w:semiHidden/>
    <w:rsid w:val="006A4745"/>
    <w:rPr>
      <w:rFonts w:ascii="Segoe UI" w:eastAsia="Times New Roman" w:hAnsi="Segoe UI" w:cs="Segoe UI"/>
      <w:kern w:val="0"/>
      <w:sz w:val="18"/>
      <w:szCs w:val="18"/>
      <w:lang w:eastAsia="ru-RU"/>
      <w14:ligatures w14:val="none"/>
    </w:rPr>
  </w:style>
  <w:style w:type="character" w:customStyle="1" w:styleId="UnresolvedMention">
    <w:name w:val="Unresolved Mention"/>
    <w:basedOn w:val="a0"/>
    <w:uiPriority w:val="99"/>
    <w:semiHidden/>
    <w:unhideWhenUsed/>
    <w:rsid w:val="00152D25"/>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04C6"/>
    <w:pPr>
      <w:spacing w:after="0" w:line="240" w:lineRule="auto"/>
    </w:pPr>
    <w:rPr>
      <w:rFonts w:ascii="Times New Roman" w:eastAsia="Times New Roman" w:hAnsi="Times New Roman" w:cs="Times New Roman"/>
      <w:kern w:val="0"/>
      <w:sz w:val="28"/>
      <w:szCs w:val="28"/>
      <w:lang w:eastAsia="ru-RU"/>
      <w14:ligatures w14:val="none"/>
    </w:rPr>
  </w:style>
  <w:style w:type="paragraph" w:styleId="1">
    <w:name w:val="heading 1"/>
    <w:basedOn w:val="a"/>
    <w:next w:val="a"/>
    <w:link w:val="10"/>
    <w:uiPriority w:val="9"/>
    <w:qFormat/>
    <w:rsid w:val="004D6CAE"/>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2">
    <w:name w:val="heading 2"/>
    <w:basedOn w:val="a"/>
    <w:next w:val="a"/>
    <w:link w:val="20"/>
    <w:uiPriority w:val="9"/>
    <w:semiHidden/>
    <w:unhideWhenUsed/>
    <w:qFormat/>
    <w:rsid w:val="004D6CAE"/>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3">
    <w:name w:val="heading 3"/>
    <w:basedOn w:val="a"/>
    <w:next w:val="a"/>
    <w:link w:val="30"/>
    <w:uiPriority w:val="9"/>
    <w:semiHidden/>
    <w:unhideWhenUsed/>
    <w:qFormat/>
    <w:rsid w:val="004D6CAE"/>
    <w:pPr>
      <w:keepNext/>
      <w:keepLines/>
      <w:spacing w:before="160" w:after="80" w:line="259" w:lineRule="auto"/>
      <w:outlineLvl w:val="2"/>
    </w:pPr>
    <w:rPr>
      <w:rFonts w:asciiTheme="minorHAnsi" w:eastAsiaTheme="majorEastAsia" w:hAnsiTheme="minorHAnsi" w:cstheme="majorBidi"/>
      <w:color w:val="2F5496" w:themeColor="accent1" w:themeShade="BF"/>
      <w:kern w:val="2"/>
      <w:lang w:eastAsia="en-US"/>
      <w14:ligatures w14:val="standardContextual"/>
    </w:rPr>
  </w:style>
  <w:style w:type="paragraph" w:styleId="4">
    <w:name w:val="heading 4"/>
    <w:basedOn w:val="a"/>
    <w:next w:val="a"/>
    <w:link w:val="40"/>
    <w:uiPriority w:val="9"/>
    <w:semiHidden/>
    <w:unhideWhenUsed/>
    <w:qFormat/>
    <w:rsid w:val="004D6CAE"/>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5">
    <w:name w:val="heading 5"/>
    <w:basedOn w:val="a"/>
    <w:next w:val="a"/>
    <w:link w:val="50"/>
    <w:uiPriority w:val="9"/>
    <w:semiHidden/>
    <w:unhideWhenUsed/>
    <w:qFormat/>
    <w:rsid w:val="004D6CAE"/>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6">
    <w:name w:val="heading 6"/>
    <w:basedOn w:val="a"/>
    <w:next w:val="a"/>
    <w:link w:val="60"/>
    <w:uiPriority w:val="9"/>
    <w:semiHidden/>
    <w:unhideWhenUsed/>
    <w:qFormat/>
    <w:rsid w:val="004D6CAE"/>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7">
    <w:name w:val="heading 7"/>
    <w:basedOn w:val="a"/>
    <w:next w:val="a"/>
    <w:link w:val="70"/>
    <w:uiPriority w:val="9"/>
    <w:semiHidden/>
    <w:unhideWhenUsed/>
    <w:qFormat/>
    <w:rsid w:val="004D6CAE"/>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8">
    <w:name w:val="heading 8"/>
    <w:basedOn w:val="a"/>
    <w:next w:val="a"/>
    <w:link w:val="80"/>
    <w:uiPriority w:val="9"/>
    <w:semiHidden/>
    <w:unhideWhenUsed/>
    <w:qFormat/>
    <w:rsid w:val="004D6CAE"/>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9">
    <w:name w:val="heading 9"/>
    <w:basedOn w:val="a"/>
    <w:next w:val="a"/>
    <w:link w:val="90"/>
    <w:uiPriority w:val="9"/>
    <w:semiHidden/>
    <w:unhideWhenUsed/>
    <w:qFormat/>
    <w:rsid w:val="004D6CAE"/>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D6CAE"/>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4D6CAE"/>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4D6CAE"/>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4D6CAE"/>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4D6CAE"/>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4D6CAE"/>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D6CAE"/>
    <w:rPr>
      <w:rFonts w:eastAsiaTheme="majorEastAsia" w:cstheme="majorBidi"/>
      <w:color w:val="595959" w:themeColor="text1" w:themeTint="A6"/>
    </w:rPr>
  </w:style>
  <w:style w:type="character" w:customStyle="1" w:styleId="80">
    <w:name w:val="Заголовок 8 Знак"/>
    <w:basedOn w:val="a0"/>
    <w:link w:val="8"/>
    <w:uiPriority w:val="9"/>
    <w:semiHidden/>
    <w:rsid w:val="004D6CAE"/>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D6CAE"/>
    <w:rPr>
      <w:rFonts w:eastAsiaTheme="majorEastAsia" w:cstheme="majorBidi"/>
      <w:color w:val="272727" w:themeColor="text1" w:themeTint="D8"/>
    </w:rPr>
  </w:style>
  <w:style w:type="paragraph" w:styleId="a3">
    <w:name w:val="Title"/>
    <w:basedOn w:val="a"/>
    <w:next w:val="a"/>
    <w:link w:val="a4"/>
    <w:uiPriority w:val="10"/>
    <w:qFormat/>
    <w:rsid w:val="004D6CAE"/>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a4">
    <w:name w:val="Название Знак"/>
    <w:basedOn w:val="a0"/>
    <w:link w:val="a3"/>
    <w:uiPriority w:val="10"/>
    <w:rsid w:val="004D6CA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D6CAE"/>
    <w:pPr>
      <w:numPr>
        <w:ilvl w:val="1"/>
      </w:numPr>
      <w:spacing w:after="160" w:line="259" w:lineRule="auto"/>
    </w:pPr>
    <w:rPr>
      <w:rFonts w:asciiTheme="minorHAnsi" w:eastAsiaTheme="majorEastAsia" w:hAnsiTheme="minorHAnsi" w:cstheme="majorBidi"/>
      <w:color w:val="595959" w:themeColor="text1" w:themeTint="A6"/>
      <w:spacing w:val="15"/>
      <w:kern w:val="2"/>
      <w:lang w:eastAsia="en-US"/>
      <w14:ligatures w14:val="standardContextual"/>
    </w:rPr>
  </w:style>
  <w:style w:type="character" w:customStyle="1" w:styleId="a6">
    <w:name w:val="Подзаголовок Знак"/>
    <w:basedOn w:val="a0"/>
    <w:link w:val="a5"/>
    <w:uiPriority w:val="11"/>
    <w:rsid w:val="004D6CAE"/>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D6CAE"/>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22">
    <w:name w:val="Цитата 2 Знак"/>
    <w:basedOn w:val="a0"/>
    <w:link w:val="21"/>
    <w:uiPriority w:val="29"/>
    <w:rsid w:val="004D6CAE"/>
    <w:rPr>
      <w:i/>
      <w:iCs/>
      <w:color w:val="404040" w:themeColor="text1" w:themeTint="BF"/>
    </w:rPr>
  </w:style>
  <w:style w:type="paragraph" w:styleId="a7">
    <w:name w:val="List Paragraph"/>
    <w:basedOn w:val="a"/>
    <w:uiPriority w:val="34"/>
    <w:qFormat/>
    <w:rsid w:val="004D6CAE"/>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a8">
    <w:name w:val="Intense Emphasis"/>
    <w:basedOn w:val="a0"/>
    <w:uiPriority w:val="21"/>
    <w:qFormat/>
    <w:rsid w:val="004D6CAE"/>
    <w:rPr>
      <w:i/>
      <w:iCs/>
      <w:color w:val="2F5496" w:themeColor="accent1" w:themeShade="BF"/>
    </w:rPr>
  </w:style>
  <w:style w:type="paragraph" w:styleId="a9">
    <w:name w:val="Intense Quote"/>
    <w:basedOn w:val="a"/>
    <w:next w:val="a"/>
    <w:link w:val="aa"/>
    <w:uiPriority w:val="30"/>
    <w:qFormat/>
    <w:rsid w:val="004D6CAE"/>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aa">
    <w:name w:val="Выделенная цитата Знак"/>
    <w:basedOn w:val="a0"/>
    <w:link w:val="a9"/>
    <w:uiPriority w:val="30"/>
    <w:rsid w:val="004D6CAE"/>
    <w:rPr>
      <w:i/>
      <w:iCs/>
      <w:color w:val="2F5496" w:themeColor="accent1" w:themeShade="BF"/>
    </w:rPr>
  </w:style>
  <w:style w:type="character" w:styleId="ab">
    <w:name w:val="Intense Reference"/>
    <w:basedOn w:val="a0"/>
    <w:uiPriority w:val="32"/>
    <w:qFormat/>
    <w:rsid w:val="004D6CAE"/>
    <w:rPr>
      <w:b/>
      <w:bCs/>
      <w:smallCaps/>
      <w:color w:val="2F5496" w:themeColor="accent1" w:themeShade="BF"/>
      <w:spacing w:val="5"/>
    </w:rPr>
  </w:style>
  <w:style w:type="paragraph" w:customStyle="1" w:styleId="ConsPlusNormal">
    <w:name w:val="ConsPlusNormal"/>
    <w:rsid w:val="004D6CAE"/>
    <w:pPr>
      <w:widowControl w:val="0"/>
      <w:autoSpaceDE w:val="0"/>
      <w:autoSpaceDN w:val="0"/>
      <w:spacing w:after="0" w:line="240" w:lineRule="auto"/>
    </w:pPr>
    <w:rPr>
      <w:rFonts w:ascii="Calibri" w:eastAsia="Times New Roman" w:hAnsi="Calibri" w:cs="Calibri"/>
      <w:kern w:val="0"/>
      <w:szCs w:val="20"/>
      <w:lang w:eastAsia="ru-RU"/>
      <w14:ligatures w14:val="none"/>
    </w:rPr>
  </w:style>
  <w:style w:type="paragraph" w:customStyle="1" w:styleId="ConsPlusTitle">
    <w:name w:val="ConsPlusTitle"/>
    <w:rsid w:val="004D6CAE"/>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ConsPlusTitlePage">
    <w:name w:val="ConsPlusTitlePage"/>
    <w:rsid w:val="004D6CAE"/>
    <w:pPr>
      <w:widowControl w:val="0"/>
      <w:autoSpaceDE w:val="0"/>
      <w:autoSpaceDN w:val="0"/>
      <w:spacing w:after="0" w:line="240" w:lineRule="auto"/>
    </w:pPr>
    <w:rPr>
      <w:rFonts w:ascii="Tahoma" w:eastAsia="Times New Roman" w:hAnsi="Tahoma" w:cs="Tahoma"/>
      <w:kern w:val="0"/>
      <w:sz w:val="20"/>
      <w:szCs w:val="20"/>
      <w:lang w:eastAsia="ru-RU"/>
      <w14:ligatures w14:val="none"/>
    </w:rPr>
  </w:style>
  <w:style w:type="character" w:styleId="ac">
    <w:name w:val="Hyperlink"/>
    <w:basedOn w:val="a0"/>
    <w:uiPriority w:val="99"/>
    <w:unhideWhenUsed/>
    <w:rsid w:val="006C6D16"/>
    <w:rPr>
      <w:color w:val="0563C1" w:themeColor="hyperlink"/>
      <w:u w:val="single"/>
    </w:rPr>
  </w:style>
  <w:style w:type="paragraph" w:customStyle="1" w:styleId="11">
    <w:name w:val="Обычный1"/>
    <w:rsid w:val="006C6D16"/>
    <w:pPr>
      <w:snapToGrid w:val="0"/>
      <w:spacing w:after="0" w:line="240" w:lineRule="auto"/>
    </w:pPr>
    <w:rPr>
      <w:rFonts w:ascii="Times New Roman" w:eastAsia="Times New Roman" w:hAnsi="Times New Roman" w:cs="Times New Roman"/>
      <w:kern w:val="0"/>
      <w:sz w:val="24"/>
      <w:szCs w:val="28"/>
      <w:lang w:eastAsia="ru-RU"/>
      <w14:ligatures w14:val="none"/>
    </w:rPr>
  </w:style>
  <w:style w:type="paragraph" w:styleId="ad">
    <w:name w:val="header"/>
    <w:basedOn w:val="a"/>
    <w:link w:val="ae"/>
    <w:uiPriority w:val="99"/>
    <w:unhideWhenUsed/>
    <w:rsid w:val="00B912F0"/>
    <w:pPr>
      <w:tabs>
        <w:tab w:val="center" w:pos="4677"/>
        <w:tab w:val="right" w:pos="9355"/>
      </w:tabs>
    </w:pPr>
  </w:style>
  <w:style w:type="character" w:customStyle="1" w:styleId="ae">
    <w:name w:val="Верхний колонтитул Знак"/>
    <w:basedOn w:val="a0"/>
    <w:link w:val="ad"/>
    <w:uiPriority w:val="99"/>
    <w:rsid w:val="00B912F0"/>
    <w:rPr>
      <w:rFonts w:ascii="Times New Roman" w:eastAsia="Times New Roman" w:hAnsi="Times New Roman" w:cs="Times New Roman"/>
      <w:kern w:val="0"/>
      <w:sz w:val="28"/>
      <w:szCs w:val="28"/>
      <w:lang w:eastAsia="ru-RU"/>
      <w14:ligatures w14:val="none"/>
    </w:rPr>
  </w:style>
  <w:style w:type="paragraph" w:styleId="af">
    <w:name w:val="footer"/>
    <w:basedOn w:val="a"/>
    <w:link w:val="af0"/>
    <w:uiPriority w:val="99"/>
    <w:unhideWhenUsed/>
    <w:rsid w:val="00B912F0"/>
    <w:pPr>
      <w:tabs>
        <w:tab w:val="center" w:pos="4677"/>
        <w:tab w:val="right" w:pos="9355"/>
      </w:tabs>
    </w:pPr>
  </w:style>
  <w:style w:type="character" w:customStyle="1" w:styleId="af0">
    <w:name w:val="Нижний колонтитул Знак"/>
    <w:basedOn w:val="a0"/>
    <w:link w:val="af"/>
    <w:uiPriority w:val="99"/>
    <w:rsid w:val="00B912F0"/>
    <w:rPr>
      <w:rFonts w:ascii="Times New Roman" w:eastAsia="Times New Roman" w:hAnsi="Times New Roman" w:cs="Times New Roman"/>
      <w:kern w:val="0"/>
      <w:sz w:val="28"/>
      <w:szCs w:val="28"/>
      <w:lang w:eastAsia="ru-RU"/>
      <w14:ligatures w14:val="none"/>
    </w:rPr>
  </w:style>
  <w:style w:type="table" w:styleId="af1">
    <w:name w:val="Table Grid"/>
    <w:basedOn w:val="a1"/>
    <w:uiPriority w:val="59"/>
    <w:rsid w:val="00B56321"/>
    <w:pPr>
      <w:spacing w:after="0" w:line="240" w:lineRule="auto"/>
    </w:pPr>
    <w:rPr>
      <w:rFonts w:eastAsiaTheme="minorEastAsia"/>
      <w:kern w:val="0"/>
      <w:lang w:eastAsia="ru-RU"/>
      <w14:ligatures w14:val="none"/>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onsPlusNonformat">
    <w:name w:val="ConsPlusNonformat"/>
    <w:rsid w:val="00B81C52"/>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character" w:customStyle="1" w:styleId="12">
    <w:name w:val="Гиперссылка1"/>
    <w:basedOn w:val="a0"/>
    <w:rsid w:val="00B81C52"/>
  </w:style>
  <w:style w:type="paragraph" w:styleId="af2">
    <w:name w:val="Normal (Web)"/>
    <w:basedOn w:val="a"/>
    <w:uiPriority w:val="99"/>
    <w:unhideWhenUsed/>
    <w:rsid w:val="00B81C52"/>
    <w:pPr>
      <w:spacing w:before="100" w:beforeAutospacing="1" w:after="100" w:afterAutospacing="1"/>
    </w:pPr>
    <w:rPr>
      <w:sz w:val="24"/>
      <w:szCs w:val="24"/>
    </w:rPr>
  </w:style>
  <w:style w:type="character" w:customStyle="1" w:styleId="change">
    <w:name w:val="change"/>
    <w:basedOn w:val="a0"/>
    <w:rsid w:val="00B81C52"/>
  </w:style>
  <w:style w:type="character" w:customStyle="1" w:styleId="fontstyle23">
    <w:name w:val="fontstyle23"/>
    <w:basedOn w:val="a0"/>
    <w:rsid w:val="00B81C52"/>
  </w:style>
  <w:style w:type="paragraph" w:styleId="af3">
    <w:name w:val="Balloon Text"/>
    <w:basedOn w:val="a"/>
    <w:link w:val="af4"/>
    <w:uiPriority w:val="99"/>
    <w:semiHidden/>
    <w:unhideWhenUsed/>
    <w:rsid w:val="006A4745"/>
    <w:rPr>
      <w:rFonts w:ascii="Segoe UI" w:hAnsi="Segoe UI" w:cs="Segoe UI"/>
      <w:sz w:val="18"/>
      <w:szCs w:val="18"/>
    </w:rPr>
  </w:style>
  <w:style w:type="character" w:customStyle="1" w:styleId="af4">
    <w:name w:val="Текст выноски Знак"/>
    <w:basedOn w:val="a0"/>
    <w:link w:val="af3"/>
    <w:uiPriority w:val="99"/>
    <w:semiHidden/>
    <w:rsid w:val="006A4745"/>
    <w:rPr>
      <w:rFonts w:ascii="Segoe UI" w:eastAsia="Times New Roman" w:hAnsi="Segoe UI" w:cs="Segoe UI"/>
      <w:kern w:val="0"/>
      <w:sz w:val="18"/>
      <w:szCs w:val="18"/>
      <w:lang w:eastAsia="ru-RU"/>
      <w14:ligatures w14:val="none"/>
    </w:rPr>
  </w:style>
  <w:style w:type="character" w:customStyle="1" w:styleId="UnresolvedMention">
    <w:name w:val="Unresolved Mention"/>
    <w:basedOn w:val="a0"/>
    <w:uiPriority w:val="99"/>
    <w:semiHidden/>
    <w:unhideWhenUsed/>
    <w:rsid w:val="00152D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ogin.consultant.ru/link/?req=doc&amp;base=RLAW123&amp;n=354516"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achinsk.gosuslugi.ru/"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login.consultant.ru/link/?req=doc&amp;base=RLAW123&amp;n=354516"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eq=doc&amp;base=RLAW123&amp;n=354516&amp;dst=100056"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502632&amp;dst=709" TargetMode="External"/><Relationship Id="rId10" Type="http://schemas.openxmlformats.org/officeDocument/2006/relationships/hyperlink" Target="https://login.consultant.ru/link/?req=doc&amp;base=LAW&amp;n=487004&amp;dst=100191"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login.consultant.ru/link/?req=doc&amp;base=LAW&amp;n=508374&amp;dst=1487" TargetMode="External"/><Relationship Id="rId14" Type="http://schemas.openxmlformats.org/officeDocument/2006/relationships/hyperlink" Target="https://login.consultant.ru/link/?req=doc&amp;base=LAW&amp;n=50263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837</TotalTime>
  <Pages>16</Pages>
  <Words>4082</Words>
  <Characters>23274</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Varfolomeeva</dc:creator>
  <cp:keywords/>
  <dc:description/>
  <cp:lastModifiedBy>Лямина</cp:lastModifiedBy>
  <cp:revision>33</cp:revision>
  <cp:lastPrinted>2025-11-21T11:57:00Z</cp:lastPrinted>
  <dcterms:created xsi:type="dcterms:W3CDTF">2025-09-30T01:35:00Z</dcterms:created>
  <dcterms:modified xsi:type="dcterms:W3CDTF">2025-11-21T11:58:00Z</dcterms:modified>
</cp:coreProperties>
</file>